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171" w:rsidRDefault="00D73171" w:rsidP="00D73171">
      <w:pPr>
        <w:pStyle w:val="20"/>
        <w:shd w:val="clear" w:color="auto" w:fill="auto"/>
        <w:spacing w:line="240" w:lineRule="auto"/>
        <w:rPr>
          <w:sz w:val="32"/>
          <w:szCs w:val="28"/>
        </w:rPr>
      </w:pPr>
    </w:p>
    <w:p w:rsidR="00F85651" w:rsidRDefault="00D73171" w:rsidP="00F856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5651">
        <w:rPr>
          <w:rFonts w:ascii="Times New Roman" w:hAnsi="Times New Roman" w:cs="Times New Roman"/>
          <w:b/>
          <w:sz w:val="28"/>
          <w:szCs w:val="28"/>
        </w:rPr>
        <w:t>Г</w:t>
      </w:r>
      <w:r w:rsidR="006405AA" w:rsidRPr="00F85651">
        <w:rPr>
          <w:rFonts w:ascii="Times New Roman" w:hAnsi="Times New Roman" w:cs="Times New Roman"/>
          <w:b/>
          <w:sz w:val="28"/>
          <w:szCs w:val="28"/>
        </w:rPr>
        <w:t>осударственное казенное учреждение</w:t>
      </w:r>
    </w:p>
    <w:p w:rsidR="00F85651" w:rsidRPr="00F85651" w:rsidRDefault="006405AA" w:rsidP="00F856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56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5651" w:rsidRPr="00F85651">
        <w:rPr>
          <w:rFonts w:ascii="Times New Roman" w:hAnsi="Times New Roman" w:cs="Times New Roman"/>
          <w:b/>
          <w:sz w:val="28"/>
          <w:szCs w:val="28"/>
        </w:rPr>
        <w:t>«ЦШИ РИ»</w:t>
      </w:r>
    </w:p>
    <w:p w:rsidR="006405AA" w:rsidRPr="00F85651" w:rsidRDefault="006405AA" w:rsidP="00F85651">
      <w:pPr>
        <w:pStyle w:val="20"/>
        <w:shd w:val="clear" w:color="auto" w:fill="auto"/>
        <w:spacing w:line="240" w:lineRule="auto"/>
        <w:rPr>
          <w:sz w:val="28"/>
          <w:szCs w:val="28"/>
        </w:rPr>
      </w:pPr>
    </w:p>
    <w:p w:rsidR="00D73171" w:rsidRPr="00F85651" w:rsidRDefault="00D73171" w:rsidP="00D73171">
      <w:pPr>
        <w:pStyle w:val="10"/>
        <w:keepNext/>
        <w:keepLines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D73171" w:rsidRPr="00F85651" w:rsidRDefault="00D73171" w:rsidP="00D73171">
      <w:pPr>
        <w:pStyle w:val="30"/>
        <w:shd w:val="clear" w:color="auto" w:fill="auto"/>
        <w:spacing w:after="0" w:line="240" w:lineRule="auto"/>
        <w:rPr>
          <w:b w:val="0"/>
          <w:sz w:val="28"/>
          <w:szCs w:val="28"/>
        </w:rPr>
      </w:pPr>
      <w:r w:rsidRPr="00F85651">
        <w:rPr>
          <w:b w:val="0"/>
          <w:sz w:val="28"/>
          <w:szCs w:val="28"/>
        </w:rPr>
        <w:t>ДОПОЛНИТЕЛЬНОЙ ПРЕДПРОФЕССИОНАЛЬНОЙ ОБЩЕОБРАЗОВАТЕЛЬНОЙ ПРОГРАММЫ В ОБЛАСТИ МУЗЫКАЛЬНОГО ИСКУССТВА  «ФОРТЕПИАНО»</w:t>
      </w:r>
    </w:p>
    <w:p w:rsidR="00D73171" w:rsidRPr="00F85651" w:rsidRDefault="00D73171" w:rsidP="00D73171">
      <w:pPr>
        <w:pStyle w:val="10"/>
        <w:keepNext/>
        <w:keepLines/>
        <w:shd w:val="clear" w:color="auto" w:fill="auto"/>
        <w:spacing w:after="380" w:line="440" w:lineRule="exact"/>
        <w:ind w:firstLine="0"/>
        <w:rPr>
          <w:b w:val="0"/>
          <w:sz w:val="28"/>
          <w:szCs w:val="28"/>
        </w:rPr>
      </w:pPr>
    </w:p>
    <w:p w:rsidR="00D73171" w:rsidRPr="00F85651" w:rsidRDefault="00D73171" w:rsidP="00D64524">
      <w:pPr>
        <w:pStyle w:val="10"/>
        <w:keepNext/>
        <w:keepLines/>
        <w:shd w:val="clear" w:color="auto" w:fill="auto"/>
        <w:spacing w:line="440" w:lineRule="exact"/>
        <w:ind w:firstLine="0"/>
        <w:jc w:val="center"/>
        <w:rPr>
          <w:b w:val="0"/>
          <w:sz w:val="28"/>
          <w:szCs w:val="28"/>
        </w:rPr>
      </w:pPr>
      <w:r w:rsidRPr="00F85651">
        <w:rPr>
          <w:b w:val="0"/>
          <w:sz w:val="28"/>
          <w:szCs w:val="28"/>
        </w:rPr>
        <w:t>Предметная область</w:t>
      </w:r>
    </w:p>
    <w:p w:rsidR="00D73171" w:rsidRPr="00F85651" w:rsidRDefault="00D64524" w:rsidP="00D64524">
      <w:pPr>
        <w:pStyle w:val="10"/>
        <w:keepNext/>
        <w:keepLines/>
        <w:shd w:val="clear" w:color="auto" w:fill="auto"/>
        <w:spacing w:line="440" w:lineRule="exact"/>
        <w:ind w:firstLine="0"/>
        <w:jc w:val="center"/>
        <w:rPr>
          <w:b w:val="0"/>
          <w:sz w:val="28"/>
          <w:szCs w:val="28"/>
        </w:rPr>
      </w:pPr>
      <w:r w:rsidRPr="00F85651">
        <w:rPr>
          <w:b w:val="0"/>
          <w:sz w:val="28"/>
          <w:szCs w:val="28"/>
        </w:rPr>
        <w:t xml:space="preserve">ПО.01. </w:t>
      </w:r>
      <w:r w:rsidR="00D73171" w:rsidRPr="00F85651">
        <w:rPr>
          <w:b w:val="0"/>
          <w:sz w:val="28"/>
          <w:szCs w:val="28"/>
        </w:rPr>
        <w:t>Музыкальное исполнительство</w:t>
      </w:r>
    </w:p>
    <w:p w:rsidR="00D73171" w:rsidRPr="00F85651" w:rsidRDefault="00D73171" w:rsidP="00D73171">
      <w:pPr>
        <w:pStyle w:val="10"/>
        <w:keepNext/>
        <w:keepLines/>
        <w:shd w:val="clear" w:color="auto" w:fill="auto"/>
        <w:spacing w:after="380" w:line="440" w:lineRule="exact"/>
        <w:ind w:firstLine="0"/>
        <w:rPr>
          <w:sz w:val="28"/>
          <w:szCs w:val="28"/>
        </w:rPr>
      </w:pPr>
    </w:p>
    <w:p w:rsidR="00D73171" w:rsidRPr="00F85651" w:rsidRDefault="00D73171" w:rsidP="00D73171">
      <w:pPr>
        <w:pStyle w:val="2b"/>
        <w:keepNext/>
        <w:keepLines/>
        <w:shd w:val="clear" w:color="auto" w:fill="auto"/>
        <w:spacing w:before="0" w:after="0" w:line="240" w:lineRule="auto"/>
        <w:rPr>
          <w:b/>
          <w:sz w:val="28"/>
          <w:szCs w:val="28"/>
        </w:rPr>
      </w:pPr>
      <w:r w:rsidRPr="00F85651">
        <w:rPr>
          <w:b/>
          <w:sz w:val="28"/>
          <w:szCs w:val="28"/>
        </w:rPr>
        <w:t>Рабочая программа</w:t>
      </w:r>
      <w:r w:rsidR="00D64524" w:rsidRPr="00F85651">
        <w:rPr>
          <w:b/>
          <w:sz w:val="28"/>
          <w:szCs w:val="28"/>
        </w:rPr>
        <w:t xml:space="preserve"> по учебному предмету</w:t>
      </w:r>
    </w:p>
    <w:p w:rsidR="00D73171" w:rsidRPr="00F85651" w:rsidRDefault="00F85651" w:rsidP="00D73171">
      <w:pPr>
        <w:pStyle w:val="10"/>
        <w:keepNext/>
        <w:keepLines/>
        <w:shd w:val="clear" w:color="auto" w:fill="auto"/>
        <w:spacing w:after="380" w:line="44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D64524" w:rsidRPr="00F85651">
        <w:rPr>
          <w:sz w:val="28"/>
          <w:szCs w:val="28"/>
        </w:rPr>
        <w:t>ПО.01.УП.01   Специальность и чтение с листа</w:t>
      </w:r>
    </w:p>
    <w:p w:rsidR="00D73171" w:rsidRDefault="00D73171" w:rsidP="00D73171">
      <w:pPr>
        <w:pStyle w:val="10"/>
        <w:keepNext/>
        <w:keepLines/>
        <w:shd w:val="clear" w:color="auto" w:fill="auto"/>
        <w:spacing w:after="380" w:line="440" w:lineRule="exact"/>
        <w:ind w:firstLine="0"/>
        <w:rPr>
          <w:sz w:val="48"/>
        </w:rPr>
      </w:pPr>
    </w:p>
    <w:p w:rsidR="00D73171" w:rsidRDefault="00D73171" w:rsidP="00D73171">
      <w:pPr>
        <w:pStyle w:val="10"/>
        <w:keepNext/>
        <w:keepLines/>
        <w:shd w:val="clear" w:color="auto" w:fill="auto"/>
        <w:spacing w:after="380" w:line="440" w:lineRule="exact"/>
        <w:ind w:firstLine="0"/>
        <w:rPr>
          <w:sz w:val="48"/>
        </w:rPr>
      </w:pPr>
    </w:p>
    <w:p w:rsidR="00D73171" w:rsidRPr="005263A7" w:rsidRDefault="005263A7" w:rsidP="00D73171">
      <w:pPr>
        <w:pStyle w:val="10"/>
        <w:keepNext/>
        <w:keepLines/>
        <w:shd w:val="clear" w:color="auto" w:fill="auto"/>
        <w:spacing w:after="380" w:line="440" w:lineRule="exact"/>
        <w:ind w:firstLine="0"/>
        <w:rPr>
          <w:sz w:val="24"/>
          <w:szCs w:val="24"/>
        </w:rPr>
      </w:pPr>
      <w:r w:rsidRPr="005263A7">
        <w:rPr>
          <w:sz w:val="24"/>
          <w:szCs w:val="24"/>
        </w:rPr>
        <w:t>Срок реализации программы – 8-9 лет</w:t>
      </w:r>
      <w:r>
        <w:rPr>
          <w:sz w:val="24"/>
          <w:szCs w:val="24"/>
        </w:rPr>
        <w:t xml:space="preserve">                                                                                                        </w:t>
      </w:r>
    </w:p>
    <w:p w:rsidR="00D73171" w:rsidRPr="005263A7" w:rsidRDefault="005263A7" w:rsidP="00D73171">
      <w:pPr>
        <w:pStyle w:val="10"/>
        <w:keepNext/>
        <w:keepLines/>
        <w:shd w:val="clear" w:color="auto" w:fill="auto"/>
        <w:spacing w:after="380" w:line="440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>Возраст детей 6,6 до 18 лет</w:t>
      </w:r>
    </w:p>
    <w:p w:rsidR="00D73171" w:rsidRPr="005263A7" w:rsidRDefault="00D73171" w:rsidP="00D73171">
      <w:pPr>
        <w:pStyle w:val="10"/>
        <w:keepNext/>
        <w:keepLines/>
        <w:shd w:val="clear" w:color="auto" w:fill="auto"/>
        <w:spacing w:after="380" w:line="440" w:lineRule="exact"/>
        <w:ind w:firstLine="0"/>
        <w:rPr>
          <w:sz w:val="24"/>
          <w:szCs w:val="24"/>
        </w:rPr>
      </w:pPr>
    </w:p>
    <w:p w:rsidR="00D73171" w:rsidRPr="005263A7" w:rsidRDefault="00D73171" w:rsidP="00D73171">
      <w:pPr>
        <w:pStyle w:val="10"/>
        <w:keepNext/>
        <w:keepLines/>
        <w:shd w:val="clear" w:color="auto" w:fill="auto"/>
        <w:spacing w:after="380" w:line="440" w:lineRule="exact"/>
        <w:ind w:firstLine="0"/>
        <w:rPr>
          <w:sz w:val="24"/>
          <w:szCs w:val="24"/>
        </w:rPr>
      </w:pPr>
    </w:p>
    <w:p w:rsidR="00D73171" w:rsidRDefault="00D73171" w:rsidP="00D73171">
      <w:pPr>
        <w:pStyle w:val="10"/>
        <w:keepNext/>
        <w:keepLines/>
        <w:shd w:val="clear" w:color="auto" w:fill="auto"/>
        <w:spacing w:after="380" w:line="440" w:lineRule="exact"/>
        <w:ind w:firstLine="0"/>
        <w:rPr>
          <w:sz w:val="32"/>
        </w:rPr>
      </w:pPr>
    </w:p>
    <w:p w:rsidR="00D64524" w:rsidRPr="00D73171" w:rsidRDefault="00D64524" w:rsidP="00D73171">
      <w:pPr>
        <w:pStyle w:val="10"/>
        <w:keepNext/>
        <w:keepLines/>
        <w:shd w:val="clear" w:color="auto" w:fill="auto"/>
        <w:spacing w:after="380" w:line="440" w:lineRule="exact"/>
        <w:ind w:firstLine="0"/>
        <w:rPr>
          <w:sz w:val="32"/>
        </w:rPr>
      </w:pPr>
    </w:p>
    <w:p w:rsidR="006405AA" w:rsidRPr="00F85651" w:rsidRDefault="00F85651" w:rsidP="006405AA">
      <w:pPr>
        <w:pStyle w:val="30"/>
        <w:shd w:val="clear" w:color="auto" w:fill="auto"/>
        <w:spacing w:after="0" w:line="280" w:lineRule="exact"/>
        <w:rPr>
          <w:sz w:val="24"/>
          <w:szCs w:val="24"/>
        </w:rPr>
      </w:pPr>
      <w:r>
        <w:rPr>
          <w:sz w:val="24"/>
          <w:szCs w:val="24"/>
        </w:rPr>
        <w:t>2020</w:t>
      </w:r>
      <w:r w:rsidR="006405AA" w:rsidRPr="00F85651">
        <w:rPr>
          <w:sz w:val="24"/>
          <w:szCs w:val="24"/>
        </w:rPr>
        <w:t>г.</w:t>
      </w:r>
    </w:p>
    <w:p w:rsidR="00D73171" w:rsidRDefault="00D73171" w:rsidP="006405AA">
      <w:pPr>
        <w:pStyle w:val="30"/>
        <w:shd w:val="clear" w:color="auto" w:fill="auto"/>
        <w:spacing w:after="0" w:line="280" w:lineRule="exact"/>
      </w:pPr>
    </w:p>
    <w:p w:rsidR="00D73171" w:rsidRDefault="00D73171" w:rsidP="006405AA">
      <w:pPr>
        <w:pStyle w:val="30"/>
        <w:shd w:val="clear" w:color="auto" w:fill="auto"/>
        <w:spacing w:after="0" w:line="280" w:lineRule="exact"/>
      </w:pPr>
    </w:p>
    <w:p w:rsidR="00D73171" w:rsidRDefault="00D73171" w:rsidP="006405AA">
      <w:pPr>
        <w:pStyle w:val="30"/>
        <w:shd w:val="clear" w:color="auto" w:fill="auto"/>
        <w:spacing w:after="0" w:line="280" w:lineRule="exact"/>
      </w:pPr>
    </w:p>
    <w:p w:rsidR="00D73171" w:rsidRPr="00D73171" w:rsidRDefault="00D73171" w:rsidP="006405AA">
      <w:pPr>
        <w:pStyle w:val="30"/>
        <w:shd w:val="clear" w:color="auto" w:fill="auto"/>
        <w:spacing w:after="0" w:line="280" w:lineRule="exact"/>
      </w:pPr>
    </w:p>
    <w:p w:rsidR="006405AA" w:rsidRDefault="006405AA" w:rsidP="006405AA">
      <w:pPr>
        <w:pStyle w:val="30"/>
        <w:shd w:val="clear" w:color="auto" w:fill="auto"/>
        <w:spacing w:after="0" w:line="280" w:lineRule="exact"/>
      </w:pPr>
    </w:p>
    <w:p w:rsidR="006405AA" w:rsidRPr="00BB3A93" w:rsidRDefault="006405AA" w:rsidP="006405AA">
      <w:pPr>
        <w:pStyle w:val="30"/>
        <w:shd w:val="clear" w:color="auto" w:fill="auto"/>
        <w:spacing w:after="0" w:line="280" w:lineRule="exact"/>
        <w:sectPr w:rsidR="006405AA" w:rsidRPr="00BB3A93">
          <w:type w:val="continuous"/>
          <w:pgSz w:w="11905" w:h="16837"/>
          <w:pgMar w:top="912" w:right="1064" w:bottom="1469" w:left="1827" w:header="0" w:footer="3" w:gutter="0"/>
          <w:cols w:space="720"/>
          <w:noEndnote/>
          <w:docGrid w:linePitch="360"/>
        </w:sectPr>
      </w:pPr>
    </w:p>
    <w:p w:rsidR="00A3262F" w:rsidRPr="00012266" w:rsidRDefault="006405AA" w:rsidP="00A3262F">
      <w:pPr>
        <w:rPr>
          <w:rFonts w:ascii="Times New Roman" w:hAnsi="Times New Roman" w:cs="Times New Roman"/>
        </w:rPr>
      </w:pPr>
      <w:r w:rsidRPr="00D64524">
        <w:rPr>
          <w:rFonts w:ascii="Times New Roman" w:hAnsi="Times New Roman" w:cs="Times New Roman"/>
        </w:rPr>
        <w:lastRenderedPageBreak/>
        <w:t xml:space="preserve">«Рассмотрено» Педагогическим Советом </w:t>
      </w:r>
      <w:r w:rsidR="00A3262F">
        <w:rPr>
          <w:rFonts w:ascii="Times New Roman" w:hAnsi="Times New Roman" w:cs="Times New Roman"/>
        </w:rPr>
        <w:t>ГКУ «ЦШИ РИ</w:t>
      </w:r>
      <w:r w:rsidR="00A3262F" w:rsidRPr="00012266">
        <w:rPr>
          <w:rFonts w:ascii="Times New Roman" w:hAnsi="Times New Roman" w:cs="Times New Roman"/>
        </w:rPr>
        <w:t>»</w:t>
      </w:r>
    </w:p>
    <w:p w:rsidR="006405AA" w:rsidRPr="00D64524" w:rsidRDefault="006405AA" w:rsidP="00A3262F">
      <w:pPr>
        <w:rPr>
          <w:rFonts w:ascii="Times New Roman" w:hAnsi="Times New Roman" w:cs="Times New Roman"/>
        </w:rPr>
      </w:pPr>
      <w:r w:rsidRPr="00D64524">
        <w:rPr>
          <w:rFonts w:ascii="Times New Roman" w:hAnsi="Times New Roman" w:cs="Times New Roman"/>
        </w:rPr>
        <w:t xml:space="preserve">Протокол № 1 </w:t>
      </w:r>
    </w:p>
    <w:p w:rsidR="006269A2" w:rsidRPr="00012266" w:rsidRDefault="006269A2" w:rsidP="006269A2">
      <w:pPr>
        <w:tabs>
          <w:tab w:val="left" w:leader="underscore" w:pos="276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 «07 » сентября  2020</w:t>
      </w:r>
      <w:r w:rsidRPr="00012266">
        <w:rPr>
          <w:rFonts w:ascii="Times New Roman" w:hAnsi="Times New Roman" w:cs="Times New Roman"/>
        </w:rPr>
        <w:t xml:space="preserve"> г.</w:t>
      </w:r>
    </w:p>
    <w:p w:rsidR="006405AA" w:rsidRPr="00D64524" w:rsidRDefault="006405AA" w:rsidP="008C7BD2">
      <w:pPr>
        <w:ind w:left="20"/>
        <w:rPr>
          <w:rFonts w:ascii="Times New Roman" w:hAnsi="Times New Roman" w:cs="Times New Roman"/>
        </w:rPr>
      </w:pPr>
    </w:p>
    <w:p w:rsidR="006405AA" w:rsidRPr="005263A7" w:rsidRDefault="006405AA" w:rsidP="008C7BD2">
      <w:pPr>
        <w:rPr>
          <w:rFonts w:ascii="Times New Roman" w:hAnsi="Times New Roman" w:cs="Times New Roman"/>
        </w:rPr>
      </w:pPr>
    </w:p>
    <w:p w:rsidR="006405AA" w:rsidRPr="00D64524" w:rsidRDefault="006405AA" w:rsidP="008C7BD2">
      <w:pPr>
        <w:ind w:left="20"/>
        <w:rPr>
          <w:rFonts w:ascii="Times New Roman" w:hAnsi="Times New Roman" w:cs="Times New Roman"/>
        </w:rPr>
      </w:pPr>
      <w:r w:rsidRPr="00D64524">
        <w:rPr>
          <w:rFonts w:ascii="Times New Roman" w:hAnsi="Times New Roman" w:cs="Times New Roman"/>
        </w:rPr>
        <w:lastRenderedPageBreak/>
        <w:t>«Утверждаю»</w:t>
      </w:r>
    </w:p>
    <w:p w:rsidR="006405AA" w:rsidRPr="00D64524" w:rsidRDefault="006405AA" w:rsidP="008C7BD2">
      <w:pPr>
        <w:ind w:left="20"/>
        <w:rPr>
          <w:rFonts w:ascii="Times New Roman" w:hAnsi="Times New Roman" w:cs="Times New Roman"/>
        </w:rPr>
      </w:pPr>
    </w:p>
    <w:p w:rsidR="00A3262F" w:rsidRPr="00012266" w:rsidRDefault="006405AA" w:rsidP="00A3262F">
      <w:pPr>
        <w:rPr>
          <w:rFonts w:ascii="Times New Roman" w:hAnsi="Times New Roman" w:cs="Times New Roman"/>
        </w:rPr>
      </w:pPr>
      <w:r w:rsidRPr="00D64524">
        <w:rPr>
          <w:rFonts w:ascii="Times New Roman" w:hAnsi="Times New Roman" w:cs="Times New Roman"/>
        </w:rPr>
        <w:t xml:space="preserve">Директор </w:t>
      </w:r>
      <w:r w:rsidR="00A3262F">
        <w:rPr>
          <w:rFonts w:ascii="Times New Roman" w:hAnsi="Times New Roman" w:cs="Times New Roman"/>
        </w:rPr>
        <w:t>ГКУ «ЦШИ РИ</w:t>
      </w:r>
      <w:r w:rsidR="00A3262F" w:rsidRPr="00012266">
        <w:rPr>
          <w:rFonts w:ascii="Times New Roman" w:hAnsi="Times New Roman" w:cs="Times New Roman"/>
        </w:rPr>
        <w:t>»</w:t>
      </w:r>
    </w:p>
    <w:p w:rsidR="006405AA" w:rsidRPr="00D64524" w:rsidRDefault="006405AA" w:rsidP="008C7BD2">
      <w:pPr>
        <w:ind w:left="20"/>
        <w:rPr>
          <w:rFonts w:ascii="Times New Roman" w:hAnsi="Times New Roman" w:cs="Times New Roman"/>
        </w:rPr>
      </w:pPr>
    </w:p>
    <w:p w:rsidR="006405AA" w:rsidRPr="00D64524" w:rsidRDefault="006405AA" w:rsidP="008C7BD2">
      <w:pPr>
        <w:ind w:left="20"/>
        <w:rPr>
          <w:rFonts w:ascii="Times New Roman" w:hAnsi="Times New Roman" w:cs="Times New Roman"/>
        </w:rPr>
      </w:pPr>
      <w:r w:rsidRPr="00D64524">
        <w:rPr>
          <w:rFonts w:ascii="Times New Roman" w:hAnsi="Times New Roman" w:cs="Times New Roman"/>
        </w:rPr>
        <w:t>_________________Долакова З.М.</w:t>
      </w:r>
    </w:p>
    <w:p w:rsidR="006269A2" w:rsidRPr="005263A7" w:rsidRDefault="006269A2" w:rsidP="006269A2">
      <w:pPr>
        <w:tabs>
          <w:tab w:val="left" w:pos="2386"/>
        </w:tabs>
        <w:ind w:left="20"/>
        <w:rPr>
          <w:rFonts w:ascii="Times New Roman" w:hAnsi="Times New Roman" w:cs="Times New Roman"/>
        </w:rPr>
        <w:sectPr w:rsidR="006269A2" w:rsidRPr="005263A7" w:rsidSect="006405AA">
          <w:type w:val="continuous"/>
          <w:pgSz w:w="11905" w:h="16837"/>
          <w:pgMar w:top="917" w:right="848" w:bottom="10277" w:left="1020" w:header="0" w:footer="3" w:gutter="0"/>
          <w:cols w:num="2" w:space="720" w:equalWidth="0">
            <w:col w:w="3950" w:space="1258"/>
            <w:col w:w="4829"/>
          </w:cols>
          <w:noEndnote/>
          <w:docGrid w:linePitch="360"/>
        </w:sectPr>
      </w:pPr>
      <w:r>
        <w:rPr>
          <w:rFonts w:ascii="Times New Roman" w:hAnsi="Times New Roman" w:cs="Times New Roman"/>
        </w:rPr>
        <w:t xml:space="preserve">« 08» сентября </w:t>
      </w:r>
      <w:r>
        <w:rPr>
          <w:rFonts w:ascii="Times New Roman" w:hAnsi="Times New Roman" w:cs="Times New Roman"/>
        </w:rPr>
        <w:tab/>
        <w:t>2020</w:t>
      </w:r>
      <w:r w:rsidRPr="00012266">
        <w:rPr>
          <w:rFonts w:ascii="Times New Roman" w:hAnsi="Times New Roman" w:cs="Times New Roman"/>
        </w:rPr>
        <w:t>г</w:t>
      </w:r>
    </w:p>
    <w:p w:rsidR="00B30792" w:rsidRPr="008C7BD2" w:rsidRDefault="00B30792" w:rsidP="008C7BD2">
      <w:pPr>
        <w:rPr>
          <w:b/>
          <w:sz w:val="2"/>
          <w:szCs w:val="2"/>
        </w:rPr>
        <w:sectPr w:rsidR="00B30792" w:rsidRPr="008C7BD2">
          <w:type w:val="continuous"/>
          <w:pgSz w:w="11905" w:h="16837"/>
          <w:pgMar w:top="566" w:right="857" w:bottom="2755" w:left="852" w:header="0" w:footer="3" w:gutter="0"/>
          <w:cols w:space="720"/>
          <w:noEndnote/>
          <w:docGrid w:linePitch="360"/>
        </w:sectPr>
      </w:pPr>
    </w:p>
    <w:p w:rsidR="00B30792" w:rsidRPr="008C7BD2" w:rsidRDefault="006405AA" w:rsidP="005263A7">
      <w:pPr>
        <w:pStyle w:val="20"/>
        <w:shd w:val="clear" w:color="auto" w:fill="auto"/>
        <w:spacing w:after="213"/>
        <w:ind w:right="100"/>
        <w:jc w:val="left"/>
        <w:rPr>
          <w:b/>
        </w:rPr>
      </w:pPr>
      <w:r w:rsidRPr="008C7BD2">
        <w:rPr>
          <w:rStyle w:val="23"/>
          <w:b/>
        </w:rPr>
        <w:lastRenderedPageBreak/>
        <w:t>Комитет по культуре Администрации Муниципального образования г. Новомосковск</w:t>
      </w:r>
      <w:r w:rsidRPr="008C7BD2">
        <w:rPr>
          <w:rStyle w:val="24"/>
          <w:b/>
        </w:rPr>
        <w:t xml:space="preserve"> </w:t>
      </w:r>
      <w:r w:rsidRPr="008C7BD2">
        <w:rPr>
          <w:rStyle w:val="23"/>
          <w:b/>
        </w:rPr>
        <w:t>Муниципальное бюджетное образовательное учреждение</w:t>
      </w:r>
      <w:r w:rsidRPr="008C7BD2">
        <w:rPr>
          <w:rStyle w:val="24"/>
          <w:b/>
        </w:rPr>
        <w:t xml:space="preserve"> </w:t>
      </w:r>
      <w:r w:rsidRPr="008C7BD2">
        <w:rPr>
          <w:rStyle w:val="23"/>
          <w:b/>
        </w:rPr>
        <w:t>дополнительного образования детей</w:t>
      </w:r>
      <w:r w:rsidRPr="008C7BD2">
        <w:rPr>
          <w:rStyle w:val="24"/>
          <w:b/>
        </w:rPr>
        <w:t xml:space="preserve"> </w:t>
      </w:r>
      <w:r w:rsidRPr="008C7BD2">
        <w:rPr>
          <w:rStyle w:val="23"/>
          <w:b/>
        </w:rPr>
        <w:t>МБОУ ДОД «Детская музыкальная школа № 1» г. Новомосковска</w:t>
      </w:r>
      <w:r w:rsidRPr="008C7BD2">
        <w:rPr>
          <w:rStyle w:val="24"/>
          <w:b/>
        </w:rPr>
        <w:t xml:space="preserve"> </w:t>
      </w:r>
      <w:r w:rsidRPr="008C7BD2">
        <w:rPr>
          <w:rStyle w:val="23"/>
          <w:b/>
        </w:rPr>
        <w:t>Адрес: 301654 г. Новомосковск ул. Берёзовая, д. 7-а. Тел.: 6-13-23</w:t>
      </w:r>
    </w:p>
    <w:p w:rsidR="00B30792" w:rsidRPr="008C7BD2" w:rsidRDefault="006405AA">
      <w:pPr>
        <w:pStyle w:val="40"/>
        <w:shd w:val="clear" w:color="auto" w:fill="auto"/>
        <w:spacing w:before="0"/>
        <w:ind w:right="100"/>
        <w:rPr>
          <w:b/>
        </w:rPr>
      </w:pPr>
      <w:r w:rsidRPr="008C7BD2">
        <w:rPr>
          <w:rStyle w:val="44"/>
          <w:b/>
        </w:rPr>
        <w:t>Рецензия</w:t>
      </w:r>
    </w:p>
    <w:p w:rsidR="00B30792" w:rsidRPr="008C7BD2" w:rsidRDefault="006405AA">
      <w:pPr>
        <w:pStyle w:val="40"/>
        <w:shd w:val="clear" w:color="auto" w:fill="auto"/>
        <w:spacing w:before="0" w:after="240"/>
        <w:ind w:right="100"/>
        <w:rPr>
          <w:b/>
        </w:rPr>
      </w:pPr>
      <w:r w:rsidRPr="008C7BD2">
        <w:rPr>
          <w:rStyle w:val="44"/>
          <w:b/>
        </w:rPr>
        <w:t>на рабочую программу по предмету</w:t>
      </w:r>
      <w:r w:rsidRPr="008C7BD2">
        <w:rPr>
          <w:rStyle w:val="45"/>
          <w:b/>
        </w:rPr>
        <w:t xml:space="preserve"> </w:t>
      </w:r>
      <w:r w:rsidRPr="008C7BD2">
        <w:rPr>
          <w:rStyle w:val="44"/>
          <w:b/>
        </w:rPr>
        <w:t>П0.01.УП.01. специальности и чтения с листа</w:t>
      </w:r>
      <w:r w:rsidRPr="008C7BD2">
        <w:rPr>
          <w:rStyle w:val="45"/>
          <w:b/>
        </w:rPr>
        <w:t xml:space="preserve"> </w:t>
      </w:r>
      <w:r w:rsidRPr="008C7BD2">
        <w:rPr>
          <w:rStyle w:val="44"/>
          <w:b/>
        </w:rPr>
        <w:t>составители: преподаватели отделения «фортепиано» МБОУ ДОД «ДШИ»</w:t>
      </w:r>
      <w:r w:rsidRPr="008C7BD2">
        <w:rPr>
          <w:rStyle w:val="45"/>
          <w:b/>
        </w:rPr>
        <w:t xml:space="preserve"> </w:t>
      </w:r>
      <w:r w:rsidRPr="008C7BD2">
        <w:rPr>
          <w:rStyle w:val="44"/>
          <w:b/>
        </w:rPr>
        <w:t>г. Новомосковска Сигайлова А.В., Самохина Н.И.</w:t>
      </w:r>
    </w:p>
    <w:p w:rsidR="00B30792" w:rsidRPr="008C7BD2" w:rsidRDefault="006405AA">
      <w:pPr>
        <w:pStyle w:val="40"/>
        <w:shd w:val="clear" w:color="auto" w:fill="auto"/>
        <w:spacing w:before="0"/>
        <w:ind w:left="40" w:right="40" w:firstLine="460"/>
        <w:jc w:val="both"/>
        <w:rPr>
          <w:b/>
        </w:rPr>
      </w:pPr>
      <w:r w:rsidRPr="008C7BD2">
        <w:rPr>
          <w:rStyle w:val="44"/>
          <w:b/>
        </w:rPr>
        <w:t>Программа, представленная преподавателями фортепианного отделения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Сигайловой А.В. и Самохиной Н.И. создана на основе и с учётом федеральных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государственных требований в области музыкального искусства «Фортепиано»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музыкального отделения Детской школы искусств по учебному предмету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«Специальность и чтение с листа».</w:t>
      </w:r>
    </w:p>
    <w:p w:rsidR="00B30792" w:rsidRPr="008C7BD2" w:rsidRDefault="006405AA">
      <w:pPr>
        <w:pStyle w:val="40"/>
        <w:shd w:val="clear" w:color="auto" w:fill="auto"/>
        <w:spacing w:before="0" w:line="245" w:lineRule="exact"/>
        <w:ind w:left="40" w:right="40" w:firstLine="460"/>
        <w:jc w:val="both"/>
        <w:rPr>
          <w:b/>
        </w:rPr>
      </w:pPr>
      <w:r w:rsidRPr="008C7BD2">
        <w:rPr>
          <w:rStyle w:val="44"/>
          <w:b/>
        </w:rPr>
        <w:t>Программа рассчитана на 8-9 лет обучения и затрагивает проблему организации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детского досуга, развивает познавательную мотивацию и способность детей и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подростков.</w:t>
      </w:r>
    </w:p>
    <w:p w:rsidR="00B30792" w:rsidRPr="008C7BD2" w:rsidRDefault="006405AA">
      <w:pPr>
        <w:pStyle w:val="40"/>
        <w:shd w:val="clear" w:color="auto" w:fill="auto"/>
        <w:spacing w:before="0"/>
        <w:ind w:left="40" w:right="40" w:firstLine="460"/>
        <w:jc w:val="both"/>
        <w:rPr>
          <w:b/>
        </w:rPr>
      </w:pPr>
      <w:r w:rsidRPr="008C7BD2">
        <w:rPr>
          <w:rStyle w:val="44"/>
          <w:b/>
        </w:rPr>
        <w:t>Цель, которую ставят составители программы, заключается в развитии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стремления личности к познанию и творчеству, в формировании эстетического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вкуса на лучших образцах зарубежной, русской музыки, а также произведений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современных и советских композиторов.</w:t>
      </w:r>
    </w:p>
    <w:p w:rsidR="00B30792" w:rsidRPr="008C7BD2" w:rsidRDefault="006405AA">
      <w:pPr>
        <w:pStyle w:val="40"/>
        <w:shd w:val="clear" w:color="auto" w:fill="auto"/>
        <w:spacing w:before="0" w:line="245" w:lineRule="exact"/>
        <w:ind w:left="40" w:right="40" w:firstLine="460"/>
        <w:jc w:val="both"/>
        <w:rPr>
          <w:b/>
        </w:rPr>
      </w:pPr>
      <w:r w:rsidRPr="008C7BD2">
        <w:rPr>
          <w:rStyle w:val="44"/>
          <w:b/>
        </w:rPr>
        <w:t>Программа определяет последовательность прохождения учебного материала по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периодам обучения и совокупность знаний, умений и навыков, подлежащих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усвоению.</w:t>
      </w:r>
    </w:p>
    <w:p w:rsidR="00B30792" w:rsidRPr="008C7BD2" w:rsidRDefault="006405AA">
      <w:pPr>
        <w:pStyle w:val="40"/>
        <w:shd w:val="clear" w:color="auto" w:fill="auto"/>
        <w:spacing w:before="0" w:line="250" w:lineRule="exact"/>
        <w:ind w:left="40" w:right="40" w:firstLine="460"/>
        <w:jc w:val="both"/>
        <w:rPr>
          <w:b/>
        </w:rPr>
      </w:pPr>
      <w:r w:rsidRPr="008C7BD2">
        <w:rPr>
          <w:rStyle w:val="44"/>
          <w:b/>
        </w:rPr>
        <w:t>Программа содержит основные составляющие дидактического принципа: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теория, практика, творчество. Она даёт знания необходимые ученику для овладения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игрой на инструменте.</w:t>
      </w:r>
    </w:p>
    <w:p w:rsidR="00B30792" w:rsidRPr="008C7BD2" w:rsidRDefault="006405AA">
      <w:pPr>
        <w:pStyle w:val="40"/>
        <w:shd w:val="clear" w:color="auto" w:fill="auto"/>
        <w:spacing w:before="0" w:line="240" w:lineRule="exact"/>
        <w:ind w:left="40" w:right="40" w:firstLine="460"/>
        <w:jc w:val="both"/>
        <w:rPr>
          <w:b/>
        </w:rPr>
      </w:pPr>
      <w:r w:rsidRPr="008C7BD2">
        <w:rPr>
          <w:rStyle w:val="44"/>
          <w:b/>
        </w:rPr>
        <w:t>Программа учитывает особенности каждого ученика, способствует развитию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самостоятельности, ответственности, воображения, развитию творческих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способностей личности.</w:t>
      </w:r>
    </w:p>
    <w:p w:rsidR="00B30792" w:rsidRPr="008C7BD2" w:rsidRDefault="006405AA">
      <w:pPr>
        <w:pStyle w:val="40"/>
        <w:shd w:val="clear" w:color="auto" w:fill="auto"/>
        <w:spacing w:before="0" w:line="254" w:lineRule="exact"/>
        <w:ind w:left="40" w:right="40" w:firstLine="460"/>
        <w:jc w:val="both"/>
        <w:rPr>
          <w:b/>
        </w:rPr>
      </w:pPr>
      <w:r w:rsidRPr="008C7BD2">
        <w:rPr>
          <w:rStyle w:val="44"/>
          <w:b/>
        </w:rPr>
        <w:t>Программа рассчитана на то, что полученные знания, умения и навыки должны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позволить учащимся по окончании школы продолжить общение с музыкой, став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грамотным музыкантом-любителем или, поступив в среднее специальное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музыкальное учебное заведение, продолжить образование на профессиональном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уровне.</w:t>
      </w:r>
    </w:p>
    <w:p w:rsidR="00B30792" w:rsidRPr="008C7BD2" w:rsidRDefault="006405AA">
      <w:pPr>
        <w:pStyle w:val="40"/>
        <w:shd w:val="clear" w:color="auto" w:fill="auto"/>
        <w:spacing w:before="0" w:line="230" w:lineRule="exact"/>
        <w:ind w:left="40" w:right="40" w:firstLine="460"/>
        <w:jc w:val="both"/>
        <w:rPr>
          <w:b/>
        </w:rPr>
      </w:pPr>
      <w:r w:rsidRPr="008C7BD2">
        <w:rPr>
          <w:rStyle w:val="44"/>
          <w:b/>
        </w:rPr>
        <w:t>Педагогические задачи строятся с учётом психологических особенностей детей</w:t>
      </w:r>
      <w:r w:rsidRPr="008C7BD2">
        <w:rPr>
          <w:rStyle w:val="46"/>
          <w:b/>
        </w:rPr>
        <w:t xml:space="preserve"> </w:t>
      </w:r>
      <w:r w:rsidRPr="008C7BD2">
        <w:rPr>
          <w:rStyle w:val="44"/>
          <w:b/>
        </w:rPr>
        <w:t>и подростков.</w:t>
      </w:r>
    </w:p>
    <w:p w:rsidR="00B30792" w:rsidRPr="008C7BD2" w:rsidRDefault="006405AA">
      <w:pPr>
        <w:pStyle w:val="40"/>
        <w:shd w:val="clear" w:color="auto" w:fill="auto"/>
        <w:spacing w:before="0" w:line="220" w:lineRule="exact"/>
        <w:ind w:left="40"/>
        <w:jc w:val="left"/>
        <w:rPr>
          <w:b/>
        </w:rPr>
        <w:sectPr w:rsidR="00B30792" w:rsidRPr="008C7BD2">
          <w:pgSz w:w="11905" w:h="16837"/>
          <w:pgMar w:top="1690" w:right="1726" w:bottom="3077" w:left="1563" w:header="0" w:footer="3" w:gutter="0"/>
          <w:cols w:space="720"/>
          <w:noEndnote/>
          <w:docGrid w:linePitch="360"/>
        </w:sectPr>
      </w:pPr>
      <w:r w:rsidRPr="008C7BD2">
        <w:rPr>
          <w:rStyle w:val="44"/>
          <w:b/>
        </w:rPr>
        <w:t>Данная программа рекомендована к реализации в ДШИ.</w:t>
      </w:r>
    </w:p>
    <w:p w:rsidR="00B30792" w:rsidRPr="008C7BD2" w:rsidRDefault="00B30792">
      <w:pPr>
        <w:framePr w:w="11909" w:h="110" w:hRule="exact" w:wrap="notBeside" w:vAnchor="text" w:hAnchor="text" w:xAlign="center" w:y="1" w:anchorLock="1"/>
        <w:rPr>
          <w:b/>
        </w:rPr>
      </w:pPr>
    </w:p>
    <w:p w:rsidR="00B30792" w:rsidRPr="008C7BD2" w:rsidRDefault="006405AA">
      <w:pPr>
        <w:rPr>
          <w:b/>
          <w:sz w:val="2"/>
          <w:szCs w:val="2"/>
        </w:rPr>
        <w:sectPr w:rsidR="00B30792" w:rsidRPr="008C7BD2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8C7BD2">
        <w:rPr>
          <w:b/>
        </w:rPr>
        <w:t xml:space="preserve"> </w:t>
      </w:r>
    </w:p>
    <w:p w:rsidR="00B30792" w:rsidRPr="008C7BD2" w:rsidRDefault="00F85651">
      <w:pPr>
        <w:framePr w:wrap="notBeside" w:vAnchor="text" w:hAnchor="text" w:xAlign="center" w:y="1"/>
        <w:jc w:val="center"/>
        <w:rPr>
          <w:b/>
          <w:sz w:val="0"/>
          <w:szCs w:val="0"/>
        </w:rPr>
      </w:pPr>
      <w:r w:rsidRPr="0006718E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85pt;height:32.5pt">
            <v:imagedata r:id="rId8" r:href="rId9"/>
          </v:shape>
        </w:pict>
      </w:r>
    </w:p>
    <w:p w:rsidR="00B30792" w:rsidRPr="008C7BD2" w:rsidRDefault="00B30792">
      <w:pPr>
        <w:rPr>
          <w:b/>
          <w:sz w:val="2"/>
          <w:szCs w:val="2"/>
        </w:rPr>
      </w:pPr>
    </w:p>
    <w:p w:rsidR="00B30792" w:rsidRPr="008C7BD2" w:rsidRDefault="006405AA">
      <w:pPr>
        <w:pStyle w:val="20"/>
        <w:framePr w:w="2814" w:h="691" w:vSpace="79" w:wrap="around" w:hAnchor="margin" w:x="-2653" w:y="10991"/>
        <w:shd w:val="clear" w:color="auto" w:fill="auto"/>
        <w:spacing w:line="230" w:lineRule="exact"/>
        <w:ind w:right="100"/>
        <w:jc w:val="left"/>
        <w:rPr>
          <w:b/>
        </w:rPr>
      </w:pPr>
      <w:r w:rsidRPr="008C7BD2">
        <w:rPr>
          <w:rStyle w:val="23"/>
          <w:b/>
        </w:rPr>
        <w:t>Рецензент: Тихонова Н.В.</w:t>
      </w:r>
      <w:r w:rsidRPr="008C7BD2">
        <w:rPr>
          <w:rStyle w:val="25"/>
          <w:b/>
        </w:rPr>
        <w:t xml:space="preserve"> </w:t>
      </w:r>
      <w:r w:rsidRPr="008C7BD2">
        <w:rPr>
          <w:rStyle w:val="23"/>
          <w:b/>
        </w:rPr>
        <w:t>преподаватель высшей квалифи</w:t>
      </w:r>
      <w:r w:rsidRPr="008C7BD2">
        <w:rPr>
          <w:rStyle w:val="25"/>
          <w:b/>
        </w:rPr>
        <w:t xml:space="preserve"> </w:t>
      </w:r>
      <w:r w:rsidRPr="008C7BD2">
        <w:rPr>
          <w:rStyle w:val="23"/>
          <w:b/>
        </w:rPr>
        <w:t>Подпись Тихоновой Н.В. заве</w:t>
      </w:r>
    </w:p>
    <w:p w:rsidR="00B30792" w:rsidRPr="008C7BD2" w:rsidRDefault="006405AA">
      <w:pPr>
        <w:pStyle w:val="50"/>
        <w:framePr w:h="270" w:wrap="around" w:vAnchor="text" w:hAnchor="margin" w:x="365" w:y="304"/>
        <w:shd w:val="clear" w:color="auto" w:fill="auto"/>
        <w:spacing w:before="0" w:line="270" w:lineRule="exact"/>
        <w:ind w:left="100"/>
        <w:rPr>
          <w:b/>
        </w:rPr>
      </w:pPr>
      <w:r w:rsidRPr="008C7BD2">
        <w:rPr>
          <w:rStyle w:val="51"/>
          <w:b/>
        </w:rPr>
        <w:t>Ж1СШ</w:t>
      </w:r>
    </w:p>
    <w:p w:rsidR="00B30792" w:rsidRPr="008C7BD2" w:rsidRDefault="006405AA">
      <w:pPr>
        <w:jc w:val="center"/>
        <w:rPr>
          <w:b/>
          <w:sz w:val="0"/>
          <w:szCs w:val="0"/>
        </w:rPr>
      </w:pPr>
      <w:r w:rsidRPr="008C7BD2">
        <w:rPr>
          <w:b/>
          <w:noProof/>
        </w:rPr>
        <w:drawing>
          <wp:anchor distT="0" distB="0" distL="114300" distR="114300" simplePos="0" relativeHeight="10" behindDoc="1" locked="0" layoutInCell="1" allowOverlap="1">
            <wp:simplePos x="0" y="0"/>
            <wp:positionH relativeFrom="margin">
              <wp:posOffset>2411095</wp:posOffset>
            </wp:positionH>
            <wp:positionV relativeFrom="paragraph">
              <wp:posOffset>448310</wp:posOffset>
            </wp:positionV>
            <wp:extent cx="353695" cy="389890"/>
            <wp:effectExtent l="0" t="0" r="0" b="0"/>
            <wp:wrapTight wrapText="bothSides">
              <wp:wrapPolygon edited="1">
                <wp:start x="10819" y="0"/>
                <wp:lineTo x="21600" y="0"/>
                <wp:lineTo x="21600" y="21600"/>
                <wp:lineTo x="0" y="21600"/>
                <wp:lineTo x="0" y="7774"/>
                <wp:lineTo x="10819" y="7774"/>
                <wp:lineTo x="10819" y="0"/>
              </wp:wrapPolygon>
            </wp:wrapTight>
            <wp:docPr id="1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695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0792" w:rsidRPr="008C7BD2" w:rsidRDefault="006405AA">
      <w:pPr>
        <w:pStyle w:val="20"/>
        <w:shd w:val="clear" w:color="auto" w:fill="auto"/>
        <w:spacing w:after="208" w:line="230" w:lineRule="exact"/>
        <w:ind w:right="140" w:firstLine="1540"/>
        <w:jc w:val="left"/>
        <w:rPr>
          <w:b/>
        </w:rPr>
      </w:pPr>
      <w:r w:rsidRPr="008C7BD2">
        <w:rPr>
          <w:rStyle w:val="23"/>
          <w:b/>
        </w:rPr>
        <w:t>ии по классу «Фортепиано»</w:t>
      </w:r>
      <w:r w:rsidRPr="008C7BD2">
        <w:rPr>
          <w:rStyle w:val="26"/>
          <w:b/>
        </w:rPr>
        <w:t xml:space="preserve"> </w:t>
      </w:r>
      <w:r w:rsidRPr="008C7BD2">
        <w:rPr>
          <w:rStyle w:val="23"/>
          <w:b/>
        </w:rPr>
        <w:t>'О. Директора МБОУ ДОД «ДМШ № 1»</w:t>
      </w:r>
      <w:r w:rsidRPr="008C7BD2">
        <w:rPr>
          <w:rStyle w:val="26"/>
          <w:b/>
        </w:rPr>
        <w:t xml:space="preserve"> </w:t>
      </w:r>
      <w:r w:rsidRPr="008C7BD2">
        <w:rPr>
          <w:rStyle w:val="27"/>
          <w:b/>
        </w:rPr>
        <w:t xml:space="preserve">вымчи... </w:t>
      </w:r>
      <w:r w:rsidRPr="008C7BD2">
        <w:rPr>
          <w:rStyle w:val="23"/>
          <w:b/>
        </w:rPr>
        <w:t>^'Новомосковска</w:t>
      </w:r>
    </w:p>
    <w:p w:rsidR="00B30792" w:rsidRPr="008C7BD2" w:rsidRDefault="006405AA">
      <w:pPr>
        <w:pStyle w:val="50"/>
        <w:shd w:val="clear" w:color="auto" w:fill="auto"/>
        <w:spacing w:before="0" w:line="270" w:lineRule="exact"/>
        <w:rPr>
          <w:b/>
        </w:rPr>
        <w:sectPr w:rsidR="00B30792" w:rsidRPr="008C7BD2">
          <w:type w:val="continuous"/>
          <w:pgSz w:w="11905" w:h="16837"/>
          <w:pgMar w:top="1690" w:right="1587" w:bottom="2506" w:left="4198" w:header="0" w:footer="3" w:gutter="0"/>
          <w:cols w:space="720"/>
          <w:noEndnote/>
          <w:docGrid w:linePitch="360"/>
        </w:sectPr>
      </w:pPr>
      <w:r w:rsidRPr="008C7BD2">
        <w:rPr>
          <w:rStyle w:val="52"/>
          <w:b/>
        </w:rPr>
        <w:t>АР'</w:t>
      </w:r>
    </w:p>
    <w:p w:rsidR="00B30792" w:rsidRPr="008C7BD2" w:rsidRDefault="006405AA">
      <w:pPr>
        <w:pStyle w:val="10"/>
        <w:keepNext/>
        <w:keepLines/>
        <w:shd w:val="clear" w:color="auto" w:fill="auto"/>
        <w:tabs>
          <w:tab w:val="left" w:pos="10086"/>
        </w:tabs>
        <w:ind w:left="40" w:firstLine="0"/>
      </w:pPr>
      <w:bookmarkStart w:id="0" w:name="bookmark0"/>
      <w:r w:rsidRPr="008C7BD2">
        <w:lastRenderedPageBreak/>
        <w:t>Структура программы учебного предмета</w:t>
      </w:r>
      <w:r w:rsidRPr="008C7BD2">
        <w:tab/>
      </w:r>
      <w:bookmarkEnd w:id="0"/>
    </w:p>
    <w:p w:rsidR="00B30792" w:rsidRPr="008C7BD2" w:rsidRDefault="006405AA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5"/>
        </w:tabs>
        <w:ind w:left="40" w:firstLine="0"/>
      </w:pPr>
      <w:bookmarkStart w:id="1" w:name="bookmark1"/>
      <w:r w:rsidRPr="008C7BD2">
        <w:t>Пояснительная записка</w:t>
      </w:r>
      <w:bookmarkEnd w:id="1"/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179"/>
        </w:tabs>
        <w:spacing w:before="0" w:line="322" w:lineRule="exact"/>
        <w:ind w:left="40" w:right="260"/>
        <w:rPr>
          <w:b/>
        </w:rPr>
      </w:pPr>
      <w:r w:rsidRPr="008C7BD2">
        <w:rPr>
          <w:b/>
        </w:rPr>
        <w:t>Характеристика учебного предмета, его место и роль в образовательном процессе;</w:t>
      </w:r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208"/>
        </w:tabs>
        <w:spacing w:before="0" w:line="322" w:lineRule="exact"/>
        <w:ind w:left="40"/>
        <w:rPr>
          <w:b/>
        </w:rPr>
      </w:pPr>
      <w:r w:rsidRPr="008C7BD2">
        <w:rPr>
          <w:b/>
        </w:rPr>
        <w:t>Срок реализации учебного предмета;</w:t>
      </w:r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242"/>
        </w:tabs>
        <w:spacing w:before="0" w:line="322" w:lineRule="exact"/>
        <w:ind w:left="40" w:right="260"/>
        <w:rPr>
          <w:b/>
        </w:rPr>
      </w:pPr>
      <w:r w:rsidRPr="008C7BD2">
        <w:rPr>
          <w:b/>
        </w:rPr>
        <w:t>Объем учебного времени, предусмотренный учебным планом образовательного учреждения на реализацию учебного предмета;</w:t>
      </w:r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213"/>
        </w:tabs>
        <w:spacing w:before="0" w:line="322" w:lineRule="exact"/>
        <w:ind w:left="40"/>
        <w:rPr>
          <w:b/>
        </w:rPr>
      </w:pPr>
      <w:r w:rsidRPr="008C7BD2">
        <w:rPr>
          <w:b/>
        </w:rPr>
        <w:t>Форма проведения учебных аудиторных занятий;</w:t>
      </w:r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184"/>
        </w:tabs>
        <w:spacing w:before="0" w:line="322" w:lineRule="exact"/>
        <w:ind w:left="40"/>
        <w:rPr>
          <w:b/>
        </w:rPr>
      </w:pPr>
      <w:r w:rsidRPr="008C7BD2">
        <w:rPr>
          <w:b/>
        </w:rPr>
        <w:t>Цели и задачи учебного предмета;</w:t>
      </w:r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208"/>
        </w:tabs>
        <w:spacing w:before="0" w:line="322" w:lineRule="exact"/>
        <w:ind w:left="40"/>
        <w:rPr>
          <w:b/>
        </w:rPr>
      </w:pPr>
      <w:r w:rsidRPr="008C7BD2">
        <w:rPr>
          <w:b/>
        </w:rPr>
        <w:t>Обоснование структуры программы учебного предмета;</w:t>
      </w:r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184"/>
        </w:tabs>
        <w:spacing w:before="0" w:line="322" w:lineRule="exact"/>
        <w:ind w:left="40"/>
        <w:rPr>
          <w:b/>
        </w:rPr>
      </w:pPr>
      <w:r w:rsidRPr="008C7BD2">
        <w:rPr>
          <w:b/>
        </w:rPr>
        <w:t>Методы обучения;</w:t>
      </w:r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208"/>
        </w:tabs>
        <w:spacing w:before="0" w:line="322" w:lineRule="exact"/>
        <w:ind w:left="40"/>
        <w:rPr>
          <w:b/>
        </w:rPr>
      </w:pPr>
      <w:r w:rsidRPr="008C7BD2">
        <w:rPr>
          <w:b/>
        </w:rPr>
        <w:t>Описание материально-технических условий реализации учебного предмета;</w:t>
      </w:r>
    </w:p>
    <w:p w:rsidR="00B30792" w:rsidRPr="008C7BD2" w:rsidRDefault="006405AA">
      <w:pPr>
        <w:pStyle w:val="10"/>
        <w:keepNext/>
        <w:keepLines/>
        <w:numPr>
          <w:ilvl w:val="1"/>
          <w:numId w:val="2"/>
        </w:numPr>
        <w:shd w:val="clear" w:color="auto" w:fill="auto"/>
        <w:tabs>
          <w:tab w:val="left" w:pos="400"/>
        </w:tabs>
        <w:ind w:left="40" w:firstLine="0"/>
      </w:pPr>
      <w:bookmarkStart w:id="2" w:name="bookmark2"/>
      <w:r w:rsidRPr="008C7BD2">
        <w:t>Содержание учебного предмета</w:t>
      </w:r>
      <w:bookmarkEnd w:id="2"/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208"/>
        </w:tabs>
        <w:spacing w:before="0" w:line="322" w:lineRule="exact"/>
        <w:ind w:left="40"/>
        <w:rPr>
          <w:b/>
        </w:rPr>
      </w:pPr>
      <w:r w:rsidRPr="008C7BD2">
        <w:rPr>
          <w:b/>
        </w:rPr>
        <w:t>Сведения о затратах учебного времени;</w:t>
      </w:r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184"/>
        </w:tabs>
        <w:spacing w:before="0" w:line="322" w:lineRule="exact"/>
        <w:ind w:left="40"/>
        <w:rPr>
          <w:b/>
        </w:rPr>
      </w:pPr>
      <w:r w:rsidRPr="008C7BD2">
        <w:rPr>
          <w:b/>
        </w:rPr>
        <w:t>Годовые требования по классам;</w:t>
      </w:r>
    </w:p>
    <w:p w:rsidR="00B30792" w:rsidRPr="008C7BD2" w:rsidRDefault="006405AA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510"/>
        </w:tabs>
        <w:ind w:left="40" w:firstLine="0"/>
      </w:pPr>
      <w:bookmarkStart w:id="3" w:name="bookmark3"/>
      <w:r w:rsidRPr="008C7BD2">
        <w:t>Требования к уровню подготовки обучающихся</w:t>
      </w:r>
      <w:bookmarkEnd w:id="3"/>
    </w:p>
    <w:p w:rsidR="00B30792" w:rsidRPr="008C7BD2" w:rsidRDefault="006405AA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491"/>
        </w:tabs>
        <w:ind w:left="40" w:firstLine="0"/>
      </w:pPr>
      <w:bookmarkStart w:id="4" w:name="bookmark4"/>
      <w:r w:rsidRPr="008C7BD2">
        <w:t>Формы и методы контроля, система оценок</w:t>
      </w:r>
      <w:bookmarkEnd w:id="4"/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179"/>
        </w:tabs>
        <w:spacing w:before="0" w:line="322" w:lineRule="exact"/>
        <w:ind w:left="40"/>
        <w:rPr>
          <w:b/>
        </w:rPr>
      </w:pPr>
      <w:r w:rsidRPr="008C7BD2">
        <w:rPr>
          <w:b/>
        </w:rPr>
        <w:t>Аттестация: цели, виды, форма, содержание;</w:t>
      </w:r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184"/>
        </w:tabs>
        <w:spacing w:before="0" w:line="322" w:lineRule="exact"/>
        <w:ind w:left="40"/>
        <w:rPr>
          <w:b/>
        </w:rPr>
      </w:pPr>
      <w:r w:rsidRPr="008C7BD2">
        <w:rPr>
          <w:b/>
        </w:rPr>
        <w:t>Критерии оценки;</w:t>
      </w:r>
    </w:p>
    <w:p w:rsidR="00B30792" w:rsidRPr="008C7BD2" w:rsidRDefault="006405AA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381"/>
        </w:tabs>
        <w:ind w:left="40" w:firstLine="0"/>
      </w:pPr>
      <w:bookmarkStart w:id="5" w:name="bookmark5"/>
      <w:r w:rsidRPr="008C7BD2">
        <w:t>Методическое обеспечение учебного процесса</w:t>
      </w:r>
      <w:bookmarkEnd w:id="5"/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184"/>
        </w:tabs>
        <w:spacing w:before="0" w:line="322" w:lineRule="exact"/>
        <w:ind w:left="40"/>
        <w:rPr>
          <w:b/>
        </w:rPr>
      </w:pPr>
      <w:r w:rsidRPr="008C7BD2">
        <w:rPr>
          <w:b/>
        </w:rPr>
        <w:t>Методические рекомендации педагогическим работникам;</w:t>
      </w:r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184"/>
        </w:tabs>
        <w:spacing w:before="0" w:line="322" w:lineRule="exact"/>
        <w:ind w:left="40"/>
        <w:rPr>
          <w:b/>
        </w:rPr>
      </w:pPr>
      <w:r w:rsidRPr="008C7BD2">
        <w:rPr>
          <w:b/>
        </w:rPr>
        <w:t>Рекомендации по организации самостоятельной работы обучающихся;</w:t>
      </w:r>
    </w:p>
    <w:p w:rsidR="00B30792" w:rsidRPr="008C7BD2" w:rsidRDefault="006405AA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491"/>
        </w:tabs>
        <w:ind w:left="40" w:firstLine="0"/>
      </w:pPr>
      <w:bookmarkStart w:id="6" w:name="bookmark6"/>
      <w:r w:rsidRPr="008C7BD2">
        <w:t>Списки рекомендуемой нотной и методической литературы</w:t>
      </w:r>
      <w:bookmarkEnd w:id="6"/>
    </w:p>
    <w:p w:rsidR="00B30792" w:rsidRPr="008C7BD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208"/>
        </w:tabs>
        <w:spacing w:before="0" w:line="322" w:lineRule="exact"/>
        <w:ind w:left="40"/>
        <w:rPr>
          <w:b/>
        </w:rPr>
      </w:pPr>
      <w:r w:rsidRPr="008C7BD2">
        <w:rPr>
          <w:b/>
        </w:rPr>
        <w:t>Список рекомендуемой нотной литературы;</w:t>
      </w:r>
    </w:p>
    <w:p w:rsidR="00B30792" w:rsidRDefault="006405AA">
      <w:pPr>
        <w:pStyle w:val="50"/>
        <w:numPr>
          <w:ilvl w:val="0"/>
          <w:numId w:val="2"/>
        </w:numPr>
        <w:shd w:val="clear" w:color="auto" w:fill="auto"/>
        <w:tabs>
          <w:tab w:val="left" w:pos="208"/>
        </w:tabs>
        <w:spacing w:before="0" w:line="322" w:lineRule="exact"/>
        <w:ind w:left="40"/>
        <w:sectPr w:rsidR="00B30792">
          <w:pgSz w:w="11905" w:h="16837"/>
          <w:pgMar w:top="634" w:right="608" w:bottom="8228" w:left="824" w:header="0" w:footer="3" w:gutter="0"/>
          <w:cols w:space="720"/>
          <w:noEndnote/>
          <w:docGrid w:linePitch="360"/>
        </w:sectPr>
      </w:pPr>
      <w:r w:rsidRPr="008C7BD2">
        <w:rPr>
          <w:b/>
        </w:rPr>
        <w:lastRenderedPageBreak/>
        <w:t>Список рекомендуемой методической литера</w:t>
      </w:r>
      <w:r>
        <w:t>туры</w:t>
      </w:r>
    </w:p>
    <w:p w:rsidR="00B30792" w:rsidRDefault="006405AA">
      <w:pPr>
        <w:pStyle w:val="10"/>
        <w:keepNext/>
        <w:keepLines/>
        <w:shd w:val="clear" w:color="auto" w:fill="auto"/>
        <w:spacing w:after="302" w:line="270" w:lineRule="exact"/>
        <w:ind w:left="300" w:hanging="280"/>
      </w:pPr>
      <w:bookmarkStart w:id="7" w:name="bookmark7"/>
      <w:r>
        <w:lastRenderedPageBreak/>
        <w:t>I. ПОЯСНИТЕЛЬНАЯ ЗАПИСКА</w:t>
      </w:r>
      <w:bookmarkEnd w:id="7"/>
    </w:p>
    <w:p w:rsidR="00B30792" w:rsidRDefault="006405AA">
      <w:pPr>
        <w:pStyle w:val="10"/>
        <w:keepNext/>
        <w:keepLines/>
        <w:shd w:val="clear" w:color="auto" w:fill="auto"/>
        <w:spacing w:after="304" w:line="326" w:lineRule="exact"/>
        <w:ind w:left="300" w:right="780" w:hanging="280"/>
      </w:pPr>
      <w:bookmarkStart w:id="8" w:name="bookmark8"/>
      <w:r>
        <w:t>1.Характеристика учебного предмета, его место и роль в образовательном процессе.</w:t>
      </w:r>
      <w:bookmarkEnd w:id="8"/>
    </w:p>
    <w:p w:rsidR="00B30792" w:rsidRDefault="006405AA">
      <w:pPr>
        <w:pStyle w:val="37"/>
        <w:shd w:val="clear" w:color="auto" w:fill="auto"/>
        <w:spacing w:before="0"/>
        <w:ind w:left="20" w:right="20" w:firstLine="500"/>
      </w:pPr>
      <w:r>
        <w:t>Программа учебного предмета «Специальность и чтение с листа»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музыкального искусства «Фортепиано».</w:t>
      </w:r>
    </w:p>
    <w:p w:rsidR="00B30792" w:rsidRDefault="006405AA">
      <w:pPr>
        <w:pStyle w:val="37"/>
        <w:shd w:val="clear" w:color="auto" w:fill="auto"/>
        <w:spacing w:before="0" w:after="304"/>
        <w:ind w:left="20" w:right="20" w:firstLine="500"/>
      </w:pPr>
      <w:r>
        <w:t>Учебный предмет "Специальность и чтение с листа" направлен на приобретение детьми знаний, умений и навыков игры на фортепиано, получение ими художественного образования, а также на эстетическое воспитание и духовно- нравственное развитие ученика.</w:t>
      </w:r>
    </w:p>
    <w:p w:rsidR="00B30792" w:rsidRDefault="006405AA">
      <w:pPr>
        <w:pStyle w:val="37"/>
        <w:shd w:val="clear" w:color="auto" w:fill="auto"/>
        <w:spacing w:before="0" w:after="296" w:line="317" w:lineRule="exact"/>
        <w:ind w:left="20" w:right="20" w:firstLine="500"/>
      </w:pPr>
      <w:r>
        <w:t>Фортепиано играет незаменимую роль в процессе музыкального образования. Фортепиано в доступной форме позволяет воплощать музыкально-гармонические и музыкально-полифонические образы. Ориентируясь на эту гармоническую и полифоническую природу музыки, выразительную драматургию отношений консонанса и диссонанса, фортепиано даёт возможность использовать богатые гармонирующие, психотерапевтические возможности музыкального искусства. Игра на фортепиано - занятие, требующее хорошей техники исполнения, внимания и отдачи. В процессе обучения происходит воспитание терпения, усидчивости, а также социально - активной личности.</w:t>
      </w:r>
    </w:p>
    <w:p w:rsidR="00B30792" w:rsidRDefault="006405AA">
      <w:pPr>
        <w:pStyle w:val="37"/>
        <w:shd w:val="clear" w:color="auto" w:fill="auto"/>
        <w:spacing w:before="0" w:after="304"/>
        <w:ind w:left="20" w:right="20" w:firstLine="500"/>
      </w:pPr>
      <w:r>
        <w:t>Обучение игре на фортепиано включает в себя музыкальную грамотность, чтение с листа, навыки ансамблевой игры, овладение основами аккомпанемента и необходимые навыки самостоятельной работы. Обучаясь в школе, дети приобретают опыт творческой деятельности, знакомятся с высшими достижениями мировой музыкальной культуры.</w:t>
      </w:r>
    </w:p>
    <w:p w:rsidR="00B30792" w:rsidRDefault="006405AA">
      <w:pPr>
        <w:pStyle w:val="37"/>
        <w:shd w:val="clear" w:color="auto" w:fill="auto"/>
        <w:spacing w:before="0" w:after="296" w:line="317" w:lineRule="exact"/>
        <w:ind w:left="20" w:right="20" w:firstLine="500"/>
      </w:pPr>
      <w:r>
        <w:t>Выявление одаренности у ребенка в процессе обучения позволяет целенаправленно развить его профессиональные и личностные качества, необходимые для продолжения профессионального обучения. В то же время программа рассчитана и на тех детей, которые не ставят перед собой цели стать профессиональными музыкантами.</w:t>
      </w:r>
    </w:p>
    <w:p w:rsidR="00B30792" w:rsidRDefault="006405AA">
      <w:pPr>
        <w:pStyle w:val="37"/>
        <w:shd w:val="clear" w:color="auto" w:fill="auto"/>
        <w:spacing w:before="0" w:after="0"/>
        <w:ind w:left="20" w:right="20" w:firstLine="500"/>
      </w:pPr>
      <w:r>
        <w:t>Данная программа предполагает акцентировать внимание на разные уровни сложности учебного репертуара, чтобы удовлетворять разнообразные познавательные интересы детей, родителей и преподавателей. Программа даёт равные «стартовые» возможности каждому ребёнку, реагируя на быстро меняющиеся потребности детей и родителей, оказывая помощь и поддержку одарённым и талантливым ученикам, поднимая их на качественно-новый уровень индивидуального развития, что способствует подготовке наиболее одарённых учащихся для поступления в средние специальные учебные заведения.</w:t>
      </w:r>
      <w:r>
        <w:br w:type="page"/>
      </w:r>
    </w:p>
    <w:p w:rsidR="00B30792" w:rsidRDefault="006405AA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403"/>
        </w:tabs>
        <w:spacing w:after="306" w:line="270" w:lineRule="exact"/>
        <w:ind w:left="120" w:firstLine="0"/>
      </w:pPr>
      <w:bookmarkStart w:id="9" w:name="bookmark9"/>
      <w:r>
        <w:lastRenderedPageBreak/>
        <w:t xml:space="preserve">Срок реализации учебного предмета «Специальность и чтение с листа». </w:t>
      </w:r>
      <w:bookmarkEnd w:id="9"/>
    </w:p>
    <w:p w:rsidR="00B30792" w:rsidRDefault="006405AA">
      <w:pPr>
        <w:pStyle w:val="37"/>
        <w:shd w:val="clear" w:color="auto" w:fill="auto"/>
        <w:spacing w:before="0" w:after="600"/>
        <w:ind w:left="120" w:right="160" w:firstLine="560"/>
      </w:pPr>
      <w:r>
        <w:t>Срок освоения программы для детей, поступивших в образовательное учреждение в 1-й класс в возрасте с шести лет шести месяцев до девяти лет, составляет 8 лет. Для поступающих в образовательное учреждение, реализующее основные профессиональные образовательные программы в области музыкального искусства, срок обучения может быть увеличен на 1 год.</w:t>
      </w:r>
    </w:p>
    <w:p w:rsidR="00B30792" w:rsidRDefault="006405AA">
      <w:pPr>
        <w:pStyle w:val="60"/>
        <w:framePr w:h="278" w:vSpace="322" w:wrap="around" w:vAnchor="text" w:hAnchor="margin" w:x="3560" w:y="1595"/>
        <w:shd w:val="clear" w:color="auto" w:fill="auto"/>
        <w:spacing w:line="270" w:lineRule="exact"/>
        <w:ind w:left="100"/>
      </w:pPr>
      <w:r>
        <w:t>Срок обучения - 8-9 лет</w:t>
      </w:r>
    </w:p>
    <w:p w:rsidR="00B30792" w:rsidRDefault="006405AA">
      <w:pPr>
        <w:pStyle w:val="37"/>
        <w:numPr>
          <w:ilvl w:val="0"/>
          <w:numId w:val="4"/>
        </w:numPr>
        <w:shd w:val="clear" w:color="auto" w:fill="auto"/>
        <w:tabs>
          <w:tab w:val="left" w:pos="403"/>
        </w:tabs>
        <w:spacing w:before="0" w:after="656"/>
        <w:ind w:left="400" w:right="160" w:hanging="280"/>
        <w:jc w:val="left"/>
      </w:pPr>
      <w:r>
        <w:rPr>
          <w:rStyle w:val="a8"/>
        </w:rPr>
        <w:t>Объем учебного времени,</w:t>
      </w:r>
      <w:r>
        <w:t xml:space="preserve"> предусмотренный учебным планом образовательного</w:t>
      </w:r>
      <w:r>
        <w:rPr>
          <w:rStyle w:val="11"/>
        </w:rPr>
        <w:t xml:space="preserve"> </w:t>
      </w:r>
      <w:r>
        <w:t>учреждения на реализацию предмета «Специальность и чтение с листа»:</w:t>
      </w:r>
    </w:p>
    <w:p w:rsidR="00B30792" w:rsidRDefault="006405AA" w:rsidP="004B6AA1">
      <w:pPr>
        <w:pStyle w:val="aa"/>
        <w:shd w:val="clear" w:color="auto" w:fill="auto"/>
        <w:spacing w:line="270" w:lineRule="exact"/>
        <w:jc w:val="center"/>
      </w:pPr>
      <w:r>
        <w:t>Таблица 1</w:t>
      </w:r>
    </w:p>
    <w:p w:rsidR="00EC5E21" w:rsidRPr="00EC5E21" w:rsidRDefault="00EC5E21" w:rsidP="004B6AA1">
      <w:pPr>
        <w:pStyle w:val="aa"/>
        <w:shd w:val="clear" w:color="auto" w:fill="auto"/>
        <w:spacing w:line="270" w:lineRule="exact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475"/>
        <w:gridCol w:w="2386"/>
        <w:gridCol w:w="2352"/>
        <w:gridCol w:w="2222"/>
      </w:tblGrid>
      <w:tr w:rsidR="00B30792">
        <w:trPr>
          <w:trHeight w:val="816"/>
          <w:jc w:val="center"/>
        </w:trPr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60"/>
              <w:shd w:val="clear" w:color="auto" w:fill="auto"/>
              <w:spacing w:line="240" w:lineRule="auto"/>
              <w:ind w:left="680"/>
            </w:pPr>
            <w:r>
              <w:t>Содержание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60"/>
              <w:shd w:val="clear" w:color="auto" w:fill="auto"/>
              <w:spacing w:line="240" w:lineRule="auto"/>
              <w:ind w:left="760"/>
            </w:pPr>
            <w:r>
              <w:t>1 класс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60"/>
              <w:shd w:val="clear" w:color="auto" w:fill="auto"/>
              <w:spacing w:line="240" w:lineRule="auto"/>
              <w:ind w:left="500"/>
            </w:pPr>
            <w:r>
              <w:t>2-8 классы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60"/>
              <w:shd w:val="clear" w:color="auto" w:fill="auto"/>
              <w:spacing w:line="240" w:lineRule="auto"/>
              <w:ind w:left="660"/>
            </w:pPr>
            <w:r>
              <w:t>9 класс</w:t>
            </w:r>
          </w:p>
        </w:tc>
      </w:tr>
      <w:tr w:rsidR="00B30792">
        <w:trPr>
          <w:trHeight w:val="658"/>
          <w:jc w:val="center"/>
        </w:trPr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37"/>
              <w:shd w:val="clear" w:color="auto" w:fill="auto"/>
              <w:spacing w:before="0" w:after="0" w:line="326" w:lineRule="exact"/>
              <w:ind w:left="120" w:firstLine="0"/>
              <w:jc w:val="left"/>
            </w:pPr>
            <w:r>
              <w:t>Максимальная учебная нагрузка в часах</w:t>
            </w:r>
          </w:p>
        </w:tc>
        <w:tc>
          <w:tcPr>
            <w:tcW w:w="4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37"/>
              <w:shd w:val="clear" w:color="auto" w:fill="auto"/>
              <w:spacing w:before="0" w:after="0" w:line="240" w:lineRule="auto"/>
              <w:ind w:left="2140" w:firstLine="0"/>
              <w:jc w:val="left"/>
            </w:pPr>
            <w:r>
              <w:t>1777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37"/>
              <w:shd w:val="clear" w:color="auto" w:fill="auto"/>
              <w:spacing w:before="0" w:after="0" w:line="240" w:lineRule="auto"/>
              <w:ind w:left="940" w:firstLine="0"/>
              <w:jc w:val="left"/>
            </w:pPr>
            <w:r>
              <w:t>297</w:t>
            </w:r>
          </w:p>
        </w:tc>
      </w:tr>
      <w:tr w:rsidR="00B30792">
        <w:trPr>
          <w:trHeight w:val="355"/>
          <w:jc w:val="center"/>
        </w:trPr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37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Количество часов на</w:t>
            </w:r>
          </w:p>
        </w:tc>
        <w:tc>
          <w:tcPr>
            <w:tcW w:w="47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37"/>
              <w:shd w:val="clear" w:color="auto" w:fill="auto"/>
              <w:spacing w:before="0" w:after="0" w:line="240" w:lineRule="auto"/>
              <w:ind w:left="2140" w:firstLine="0"/>
              <w:jc w:val="left"/>
            </w:pPr>
            <w:r>
              <w:t>592</w:t>
            </w: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37"/>
              <w:shd w:val="clear" w:color="auto" w:fill="auto"/>
              <w:spacing w:before="0" w:after="0" w:line="240" w:lineRule="auto"/>
              <w:ind w:left="940" w:firstLine="0"/>
              <w:jc w:val="left"/>
            </w:pPr>
            <w:r>
              <w:t>99</w:t>
            </w:r>
          </w:p>
        </w:tc>
      </w:tr>
      <w:tr w:rsidR="00B30792">
        <w:trPr>
          <w:trHeight w:val="298"/>
          <w:jc w:val="center"/>
        </w:trPr>
        <w:tc>
          <w:tcPr>
            <w:tcW w:w="34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60"/>
              <w:shd w:val="clear" w:color="auto" w:fill="auto"/>
              <w:spacing w:line="240" w:lineRule="auto"/>
              <w:ind w:left="120"/>
            </w:pPr>
            <w:r>
              <w:t>аудиторные</w:t>
            </w:r>
            <w:r>
              <w:rPr>
                <w:rStyle w:val="61"/>
              </w:rPr>
              <w:t xml:space="preserve"> занятия</w:t>
            </w:r>
          </w:p>
        </w:tc>
        <w:tc>
          <w:tcPr>
            <w:tcW w:w="47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B30792" w:rsidP="004B6AA1"/>
        </w:tc>
        <w:tc>
          <w:tcPr>
            <w:tcW w:w="2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B30792" w:rsidP="004B6AA1"/>
        </w:tc>
      </w:tr>
      <w:tr w:rsidR="00B30792">
        <w:trPr>
          <w:trHeight w:val="341"/>
          <w:jc w:val="center"/>
        </w:trPr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37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Общее количество часов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0792" w:rsidRDefault="00B30792" w:rsidP="004B6AA1">
            <w:pPr>
              <w:rPr>
                <w:sz w:val="10"/>
                <w:szCs w:val="10"/>
              </w:rPr>
            </w:pPr>
          </w:p>
        </w:tc>
        <w:tc>
          <w:tcPr>
            <w:tcW w:w="235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B30792" w:rsidP="004B6AA1">
            <w:pPr>
              <w:rPr>
                <w:sz w:val="10"/>
                <w:szCs w:val="1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B30792" w:rsidP="004B6AA1">
            <w:pPr>
              <w:rPr>
                <w:sz w:val="10"/>
                <w:szCs w:val="10"/>
              </w:rPr>
            </w:pPr>
          </w:p>
        </w:tc>
      </w:tr>
      <w:tr w:rsidR="00B30792">
        <w:trPr>
          <w:trHeight w:val="643"/>
          <w:jc w:val="center"/>
        </w:trPr>
        <w:tc>
          <w:tcPr>
            <w:tcW w:w="34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60"/>
              <w:shd w:val="clear" w:color="auto" w:fill="auto"/>
              <w:spacing w:after="60" w:line="240" w:lineRule="auto"/>
              <w:ind w:left="120"/>
            </w:pPr>
            <w:r>
              <w:rPr>
                <w:rStyle w:val="61"/>
              </w:rPr>
              <w:t>на</w:t>
            </w:r>
            <w:r>
              <w:t xml:space="preserve"> внеаудиторные</w:t>
            </w:r>
          </w:p>
          <w:p w:rsidR="00B30792" w:rsidRDefault="006405AA" w:rsidP="004B6AA1">
            <w:pPr>
              <w:pStyle w:val="37"/>
              <w:shd w:val="clear" w:color="auto" w:fill="auto"/>
              <w:spacing w:before="60" w:after="0" w:line="240" w:lineRule="auto"/>
              <w:ind w:left="120" w:firstLine="0"/>
              <w:jc w:val="left"/>
            </w:pPr>
            <w:r>
              <w:t>(самостоятельные) занятия</w:t>
            </w:r>
          </w:p>
        </w:tc>
        <w:tc>
          <w:tcPr>
            <w:tcW w:w="473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37"/>
              <w:shd w:val="clear" w:color="auto" w:fill="auto"/>
              <w:spacing w:before="0" w:after="0" w:line="240" w:lineRule="auto"/>
              <w:ind w:left="2140" w:firstLine="0"/>
              <w:jc w:val="left"/>
            </w:pPr>
            <w:r>
              <w:t>1185</w:t>
            </w:r>
          </w:p>
        </w:tc>
        <w:tc>
          <w:tcPr>
            <w:tcW w:w="2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 w:rsidP="004B6AA1">
            <w:pPr>
              <w:pStyle w:val="37"/>
              <w:shd w:val="clear" w:color="auto" w:fill="auto"/>
              <w:spacing w:before="0" w:after="0" w:line="240" w:lineRule="auto"/>
              <w:ind w:left="940" w:firstLine="0"/>
              <w:jc w:val="left"/>
            </w:pPr>
            <w:r>
              <w:t>198</w:t>
            </w:r>
          </w:p>
        </w:tc>
      </w:tr>
    </w:tbl>
    <w:p w:rsidR="00B30792" w:rsidRDefault="00B30792">
      <w:pPr>
        <w:rPr>
          <w:sz w:val="2"/>
          <w:szCs w:val="2"/>
        </w:rPr>
      </w:pPr>
    </w:p>
    <w:p w:rsidR="00B30792" w:rsidRDefault="006405AA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398"/>
        </w:tabs>
        <w:spacing w:before="576" w:after="301" w:line="270" w:lineRule="exact"/>
        <w:ind w:left="120" w:firstLine="0"/>
      </w:pPr>
      <w:bookmarkStart w:id="10" w:name="bookmark10"/>
      <w:r>
        <w:t>Форма проведения учебных аудиторных занятий:</w:t>
      </w:r>
      <w:bookmarkEnd w:id="10"/>
    </w:p>
    <w:p w:rsidR="00B30792" w:rsidRDefault="006405AA">
      <w:pPr>
        <w:pStyle w:val="37"/>
        <w:shd w:val="clear" w:color="auto" w:fill="auto"/>
        <w:spacing w:before="0" w:after="0"/>
        <w:ind w:left="120" w:firstLine="0"/>
        <w:jc w:val="left"/>
      </w:pPr>
      <w:r>
        <w:t>индивидуальная, продолжительность урока - 40 минут.</w:t>
      </w:r>
    </w:p>
    <w:p w:rsidR="00B30792" w:rsidRDefault="006405AA">
      <w:pPr>
        <w:pStyle w:val="37"/>
        <w:shd w:val="clear" w:color="auto" w:fill="auto"/>
        <w:spacing w:before="0" w:after="47"/>
        <w:ind w:left="120" w:right="160" w:firstLine="0"/>
        <w:jc w:val="left"/>
      </w:pPr>
      <w:r>
        <w:t>Индивидуальная форма занятий позволяет преподавателю построить содержание программы в соответствии с особенностями развития каждого ученика.</w:t>
      </w:r>
    </w:p>
    <w:p w:rsidR="00B30792" w:rsidRDefault="006405AA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398"/>
        </w:tabs>
        <w:spacing w:line="638" w:lineRule="exact"/>
        <w:ind w:left="120" w:right="160" w:firstLine="0"/>
      </w:pPr>
      <w:bookmarkStart w:id="11" w:name="bookmark11"/>
      <w:r>
        <w:t>Цели и задачи учебного предмета «Специальность и чтение с листа». Цели:</w:t>
      </w:r>
      <w:bookmarkEnd w:id="11"/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283"/>
        </w:tabs>
        <w:spacing w:before="0" w:after="0"/>
        <w:ind w:left="120" w:firstLine="0"/>
        <w:jc w:val="left"/>
      </w:pPr>
      <w:r>
        <w:t>обучение игре на инструменте фортепиано;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288"/>
        </w:tabs>
        <w:spacing w:before="0" w:after="0"/>
        <w:ind w:left="120" w:firstLine="0"/>
        <w:jc w:val="left"/>
      </w:pPr>
      <w:r>
        <w:t>формирование основ музицирования, общей музыкальной культуры;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283"/>
        </w:tabs>
        <w:spacing w:before="0" w:after="0"/>
        <w:ind w:left="120" w:firstLine="0"/>
        <w:jc w:val="left"/>
      </w:pPr>
      <w:r>
        <w:t>обеспечение развития музыкально-творческих способностей учащегося</w:t>
      </w:r>
    </w:p>
    <w:p w:rsidR="00B30792" w:rsidRDefault="006405AA">
      <w:pPr>
        <w:pStyle w:val="37"/>
        <w:shd w:val="clear" w:color="auto" w:fill="auto"/>
        <w:spacing w:before="0" w:after="0"/>
        <w:ind w:left="120" w:right="160" w:firstLine="0"/>
        <w:jc w:val="left"/>
      </w:pPr>
      <w:r>
        <w:t>на основе приобретенных им знаний, умений и навыков в области фортепианного</w:t>
      </w:r>
      <w:r>
        <w:rPr>
          <w:rStyle w:val="11"/>
        </w:rPr>
        <w:t xml:space="preserve"> </w:t>
      </w:r>
      <w:r>
        <w:t>исполнительства;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288"/>
        </w:tabs>
        <w:spacing w:before="0" w:after="0"/>
        <w:ind w:left="120" w:right="160" w:firstLine="0"/>
        <w:jc w:val="left"/>
        <w:sectPr w:rsidR="00B30792">
          <w:pgSz w:w="11905" w:h="16837"/>
          <w:pgMar w:top="624" w:right="661" w:bottom="818" w:left="781" w:header="0" w:footer="3" w:gutter="0"/>
          <w:cols w:space="720"/>
          <w:noEndnote/>
          <w:docGrid w:linePitch="360"/>
        </w:sectPr>
      </w:pPr>
      <w:r>
        <w:t>выявление одаренных детей в области музыкального исполнительства на</w:t>
      </w:r>
      <w:r>
        <w:rPr>
          <w:rStyle w:val="11"/>
        </w:rPr>
        <w:t xml:space="preserve"> </w:t>
      </w:r>
      <w:r>
        <w:t>фортепиано и подготовки их к дальнейшему поступлению в образовательные</w:t>
      </w:r>
      <w:r>
        <w:rPr>
          <w:rStyle w:val="11"/>
        </w:rPr>
        <w:t xml:space="preserve"> </w:t>
      </w:r>
      <w:r>
        <w:t>учреждения, реализующие образовательные программы среднего</w:t>
      </w:r>
      <w:r>
        <w:rPr>
          <w:rStyle w:val="11"/>
        </w:rPr>
        <w:t xml:space="preserve"> </w:t>
      </w:r>
      <w:r>
        <w:t>профессионального образования.</w:t>
      </w:r>
      <w:r>
        <w:br w:type="page"/>
      </w:r>
    </w:p>
    <w:p w:rsidR="00B30792" w:rsidRPr="00EC5E21" w:rsidRDefault="006405AA">
      <w:pPr>
        <w:pStyle w:val="10"/>
        <w:keepNext/>
        <w:keepLines/>
        <w:shd w:val="clear" w:color="auto" w:fill="auto"/>
        <w:tabs>
          <w:tab w:val="left" w:pos="9779"/>
        </w:tabs>
        <w:ind w:left="40" w:firstLine="0"/>
      </w:pPr>
      <w:bookmarkStart w:id="12" w:name="bookmark12"/>
      <w:r>
        <w:lastRenderedPageBreak/>
        <w:t>Задачи:</w:t>
      </w:r>
      <w:r>
        <w:rPr>
          <w:rStyle w:val="12"/>
        </w:rPr>
        <w:tab/>
      </w:r>
      <w:bookmarkEnd w:id="12"/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98"/>
        </w:tabs>
        <w:spacing w:before="0" w:after="0"/>
        <w:ind w:left="40" w:firstLine="0"/>
        <w:jc w:val="left"/>
      </w:pPr>
      <w:r>
        <w:t>развитие интереса к классической музыке и музыкальному творчеству;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98"/>
        </w:tabs>
        <w:spacing w:before="0" w:after="0"/>
        <w:ind w:left="40" w:right="340" w:firstLine="0"/>
        <w:jc w:val="left"/>
      </w:pPr>
      <w:r>
        <w:t>развитие музыкальных способностей: слух, ритм, память, музыкальности и</w:t>
      </w:r>
      <w:r>
        <w:rPr>
          <w:rStyle w:val="28"/>
        </w:rPr>
        <w:t xml:space="preserve"> </w:t>
      </w:r>
      <w:r>
        <w:t>артистизма;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94"/>
        </w:tabs>
        <w:spacing w:before="0" w:after="0"/>
        <w:ind w:left="40" w:firstLine="0"/>
        <w:jc w:val="left"/>
      </w:pPr>
      <w:r>
        <w:t>развитие координации движений, гибкости и свободы игрового аппарата;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94"/>
        </w:tabs>
        <w:spacing w:before="0" w:after="0"/>
        <w:ind w:left="40" w:firstLine="0"/>
        <w:jc w:val="left"/>
      </w:pPr>
      <w:r>
        <w:t>развитие творческой индивидуальности и инициативы;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98"/>
        </w:tabs>
        <w:spacing w:before="0" w:after="0"/>
        <w:ind w:left="40" w:right="340" w:firstLine="0"/>
        <w:jc w:val="left"/>
      </w:pPr>
      <w:r>
        <w:t>освоение учащимися музыкальной грамоты, необходимой для владения</w:t>
      </w:r>
      <w:r>
        <w:rPr>
          <w:rStyle w:val="28"/>
        </w:rPr>
        <w:t xml:space="preserve"> </w:t>
      </w:r>
      <w:r>
        <w:t>инструментом в пределах программы учебного предмета;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98"/>
        </w:tabs>
        <w:spacing w:before="0" w:after="0"/>
        <w:ind w:left="40" w:right="340" w:firstLine="0"/>
        <w:jc w:val="left"/>
      </w:pPr>
      <w:r>
        <w:t>овладение учащимися основными исполнительскими навыками игры на</w:t>
      </w:r>
      <w:r>
        <w:rPr>
          <w:rStyle w:val="28"/>
        </w:rPr>
        <w:t xml:space="preserve"> </w:t>
      </w:r>
      <w:r>
        <w:t>фортепиано, позволяющими грамотно исполнять музыкальное произведение как</w:t>
      </w:r>
      <w:r>
        <w:rPr>
          <w:rStyle w:val="28"/>
        </w:rPr>
        <w:t xml:space="preserve"> </w:t>
      </w:r>
      <w:r>
        <w:t>сольно, так и в ансамбле, а также исполнять нетрудный аккомпанемент;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98"/>
        </w:tabs>
        <w:spacing w:before="0" w:after="0" w:line="326" w:lineRule="exact"/>
        <w:ind w:left="40" w:right="340" w:firstLine="0"/>
        <w:jc w:val="left"/>
      </w:pPr>
      <w:r>
        <w:t>обучение навыков самостоятельной игры с музыкальным материалом и чтением</w:t>
      </w:r>
      <w:r>
        <w:rPr>
          <w:rStyle w:val="28"/>
        </w:rPr>
        <w:t xml:space="preserve"> </w:t>
      </w:r>
      <w:r>
        <w:t>нот с листа;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94"/>
        </w:tabs>
        <w:spacing w:before="0" w:after="0"/>
        <w:ind w:left="40" w:right="340" w:firstLine="0"/>
        <w:jc w:val="left"/>
      </w:pPr>
      <w:r>
        <w:t>приобретение обучающимися опыта творческой деятельности и публичных</w:t>
      </w:r>
      <w:r>
        <w:rPr>
          <w:rStyle w:val="28"/>
        </w:rPr>
        <w:t xml:space="preserve"> </w:t>
      </w:r>
      <w:r>
        <w:t>выступлений;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203"/>
        </w:tabs>
        <w:spacing w:before="0" w:after="536"/>
        <w:ind w:left="40" w:right="340" w:firstLine="0"/>
        <w:jc w:val="left"/>
      </w:pPr>
      <w:r>
        <w:t>формирование у наиболее одаренных выпускников мотивации к продолжению</w:t>
      </w:r>
      <w:r>
        <w:rPr>
          <w:rStyle w:val="28"/>
        </w:rPr>
        <w:t xml:space="preserve"> </w:t>
      </w:r>
      <w:r>
        <w:t>профессионального обучения в образовательных учреждениях среднего</w:t>
      </w:r>
      <w:r>
        <w:rPr>
          <w:rStyle w:val="28"/>
        </w:rPr>
        <w:t xml:space="preserve"> </w:t>
      </w:r>
      <w:r>
        <w:t>профессионального образования.</w:t>
      </w:r>
    </w:p>
    <w:p w:rsidR="00B30792" w:rsidRDefault="006405AA">
      <w:pPr>
        <w:pStyle w:val="10"/>
        <w:keepNext/>
        <w:keepLines/>
        <w:shd w:val="clear" w:color="auto" w:fill="auto"/>
        <w:spacing w:line="326" w:lineRule="exact"/>
        <w:ind w:left="360" w:right="340" w:hanging="300"/>
      </w:pPr>
      <w:bookmarkStart w:id="13" w:name="bookmark13"/>
      <w:r>
        <w:t>6. Обоснование структуры учебного предмета «Специальность и чтение с</w:t>
      </w:r>
      <w:r>
        <w:rPr>
          <w:rStyle w:val="13"/>
        </w:rPr>
        <w:t xml:space="preserve"> </w:t>
      </w:r>
      <w:r>
        <w:t>листа».</w:t>
      </w:r>
      <w:bookmarkEnd w:id="13"/>
    </w:p>
    <w:p w:rsidR="00B30792" w:rsidRDefault="006405AA">
      <w:pPr>
        <w:pStyle w:val="37"/>
        <w:shd w:val="clear" w:color="auto" w:fill="auto"/>
        <w:spacing w:before="0" w:after="0"/>
        <w:ind w:left="40" w:firstLine="640"/>
        <w:jc w:val="left"/>
      </w:pPr>
      <w:r>
        <w:t>Обоснованием структуры программы являются ФГТ, отражающие все аспекты</w:t>
      </w:r>
    </w:p>
    <w:p w:rsidR="00B30792" w:rsidRDefault="006405AA">
      <w:pPr>
        <w:pStyle w:val="37"/>
        <w:shd w:val="clear" w:color="auto" w:fill="auto"/>
        <w:spacing w:before="0" w:after="0"/>
        <w:ind w:left="40" w:firstLine="0"/>
        <w:jc w:val="left"/>
      </w:pPr>
      <w:r>
        <w:t>работы преподавателя с учеником.</w:t>
      </w:r>
    </w:p>
    <w:p w:rsidR="00B30792" w:rsidRDefault="006405AA">
      <w:pPr>
        <w:pStyle w:val="37"/>
        <w:shd w:val="clear" w:color="auto" w:fill="auto"/>
        <w:spacing w:before="0" w:after="0"/>
        <w:ind w:left="40" w:firstLine="640"/>
        <w:jc w:val="left"/>
      </w:pPr>
      <w:r>
        <w:t>Программа содержит следующие разделы: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203"/>
        </w:tabs>
        <w:spacing w:before="0" w:after="0"/>
        <w:ind w:left="40" w:firstLine="0"/>
        <w:jc w:val="left"/>
      </w:pPr>
      <w:r>
        <w:t>сведения о затратах учебного времени, предусмотренного на освоение</w:t>
      </w:r>
    </w:p>
    <w:p w:rsidR="00B30792" w:rsidRDefault="006405AA">
      <w:pPr>
        <w:pStyle w:val="37"/>
        <w:shd w:val="clear" w:color="auto" w:fill="auto"/>
        <w:spacing w:before="0" w:after="0"/>
        <w:ind w:left="40" w:firstLine="0"/>
        <w:jc w:val="left"/>
      </w:pPr>
      <w:r>
        <w:t>учебного предмета;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98"/>
        </w:tabs>
        <w:spacing w:before="0" w:after="0"/>
        <w:ind w:left="40" w:firstLine="0"/>
        <w:jc w:val="left"/>
      </w:pPr>
      <w:r>
        <w:t>распределение учебного материала по годам обучения;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203"/>
        </w:tabs>
        <w:spacing w:before="0" w:after="0"/>
        <w:ind w:left="40" w:firstLine="0"/>
        <w:jc w:val="left"/>
      </w:pPr>
      <w:r>
        <w:t>описание дидактических единиц учебного предмета;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94"/>
        </w:tabs>
        <w:spacing w:before="0" w:after="0"/>
        <w:ind w:left="40" w:firstLine="0"/>
        <w:jc w:val="left"/>
      </w:pPr>
      <w:r>
        <w:t>требования к уровню подготовки обучающихся;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208"/>
        </w:tabs>
        <w:spacing w:before="0" w:after="0"/>
        <w:ind w:left="40" w:firstLine="0"/>
        <w:jc w:val="left"/>
      </w:pPr>
      <w:r>
        <w:t>формы и методы контроля, система оценок;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98"/>
        </w:tabs>
        <w:spacing w:before="0" w:after="0"/>
        <w:ind w:left="40" w:firstLine="0"/>
        <w:jc w:val="left"/>
      </w:pPr>
      <w:r>
        <w:t>методическое обеспечение учебного процесса.</w:t>
      </w:r>
    </w:p>
    <w:p w:rsidR="00B30792" w:rsidRDefault="006405AA">
      <w:pPr>
        <w:pStyle w:val="37"/>
        <w:shd w:val="clear" w:color="auto" w:fill="auto"/>
        <w:spacing w:before="0" w:after="0"/>
        <w:ind w:left="40" w:firstLine="0"/>
        <w:jc w:val="left"/>
      </w:pPr>
      <w:r>
        <w:t>В соответствии с данными направлениями строится основной раздел программы</w:t>
      </w:r>
    </w:p>
    <w:p w:rsidR="00B30792" w:rsidRDefault="006405AA">
      <w:pPr>
        <w:pStyle w:val="37"/>
        <w:shd w:val="clear" w:color="auto" w:fill="auto"/>
        <w:spacing w:before="0" w:after="780"/>
        <w:ind w:left="40" w:firstLine="0"/>
        <w:jc w:val="left"/>
      </w:pPr>
      <w:r>
        <w:t>"Содержание учебного предмета".</w:t>
      </w:r>
    </w:p>
    <w:p w:rsidR="00B30792" w:rsidRDefault="006405AA">
      <w:pPr>
        <w:pStyle w:val="10"/>
        <w:keepNext/>
        <w:keepLines/>
        <w:shd w:val="clear" w:color="auto" w:fill="auto"/>
        <w:ind w:left="40" w:firstLine="0"/>
      </w:pPr>
      <w:bookmarkStart w:id="14" w:name="bookmark14"/>
      <w:r>
        <w:t>7. Методы обучения</w:t>
      </w:r>
      <w:bookmarkEnd w:id="14"/>
    </w:p>
    <w:p w:rsidR="00B30792" w:rsidRDefault="006405AA">
      <w:pPr>
        <w:pStyle w:val="37"/>
        <w:shd w:val="clear" w:color="auto" w:fill="auto"/>
        <w:spacing w:before="0" w:after="0"/>
        <w:ind w:left="40" w:right="340" w:firstLine="640"/>
        <w:jc w:val="left"/>
      </w:pPr>
      <w:r>
        <w:t>В музыкальной педагогике применяется комплекс методов обучения.</w:t>
      </w:r>
      <w:r>
        <w:rPr>
          <w:rStyle w:val="28"/>
        </w:rPr>
        <w:t xml:space="preserve"> </w:t>
      </w:r>
      <w:r>
        <w:t>Индивидуальное обучение неразрывно связано с воспитанием ученика, с учетом его</w:t>
      </w:r>
      <w:r>
        <w:rPr>
          <w:rStyle w:val="28"/>
        </w:rPr>
        <w:t xml:space="preserve"> </w:t>
      </w:r>
      <w:r>
        <w:t>возрастных и психологических особенностей.</w:t>
      </w:r>
    </w:p>
    <w:p w:rsidR="00B30792" w:rsidRDefault="006405AA">
      <w:pPr>
        <w:pStyle w:val="37"/>
        <w:shd w:val="clear" w:color="auto" w:fill="auto"/>
        <w:spacing w:before="0" w:after="0"/>
        <w:ind w:left="40" w:right="340" w:firstLine="0"/>
        <w:jc w:val="left"/>
      </w:pPr>
      <w:r>
        <w:t>Для достижения поставленной цели и реализации задач предмета используются</w:t>
      </w:r>
      <w:r>
        <w:rPr>
          <w:rStyle w:val="28"/>
        </w:rPr>
        <w:t xml:space="preserve"> </w:t>
      </w:r>
      <w:r>
        <w:t>следующие методы обучения:</w:t>
      </w:r>
    </w:p>
    <w:p w:rsidR="00B30792" w:rsidRDefault="006405AA">
      <w:pPr>
        <w:pStyle w:val="37"/>
        <w:shd w:val="clear" w:color="auto" w:fill="auto"/>
        <w:spacing w:before="0" w:after="0"/>
        <w:ind w:left="40" w:right="340" w:firstLine="0"/>
        <w:jc w:val="left"/>
      </w:pPr>
      <w:r>
        <w:t>- словесный (объяснение эпохи, жанра, форма изучаемого репертуара, беседа о</w:t>
      </w:r>
      <w:r>
        <w:rPr>
          <w:rStyle w:val="28"/>
        </w:rPr>
        <w:t xml:space="preserve"> </w:t>
      </w:r>
      <w:r>
        <w:t>тональности, размере, ритмических и стилистических особенностях, динамическом</w:t>
      </w:r>
      <w:r>
        <w:rPr>
          <w:rStyle w:val="28"/>
        </w:rPr>
        <w:t xml:space="preserve"> </w:t>
      </w:r>
      <w:r>
        <w:t>и драматургическом развитии исполняемого произведения, приёмах</w:t>
      </w:r>
      <w:r>
        <w:rPr>
          <w:rStyle w:val="28"/>
        </w:rPr>
        <w:t xml:space="preserve"> </w:t>
      </w:r>
      <w:r>
        <w:t>звукоизвлечения, аппликатуре, штрихах);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83"/>
        </w:tabs>
        <w:spacing w:before="0" w:after="0"/>
        <w:ind w:left="20" w:right="740" w:firstLine="0"/>
        <w:jc w:val="left"/>
      </w:pPr>
      <w:r>
        <w:t>наглядно-слуховой (показ, наблюдение, демонстрация преподавателем</w:t>
      </w:r>
      <w:r>
        <w:rPr>
          <w:rStyle w:val="33"/>
        </w:rPr>
        <w:t xml:space="preserve"> </w:t>
      </w:r>
      <w:r>
        <w:t>пианистических приёмов, упражнений);</w:t>
      </w:r>
    </w:p>
    <w:p w:rsidR="00B30792" w:rsidRDefault="006405AA" w:rsidP="00EC5E21">
      <w:pPr>
        <w:pStyle w:val="37"/>
        <w:shd w:val="clear" w:color="auto" w:fill="auto"/>
        <w:tabs>
          <w:tab w:val="left" w:pos="183"/>
        </w:tabs>
        <w:spacing w:before="0" w:after="0"/>
        <w:ind w:right="40" w:firstLine="0"/>
        <w:jc w:val="left"/>
      </w:pPr>
      <w:r>
        <w:lastRenderedPageBreak/>
        <w:t>практический (детальная работа на инструменте по частям, фразам,</w:t>
      </w:r>
      <w:r>
        <w:rPr>
          <w:rStyle w:val="33"/>
        </w:rPr>
        <w:t xml:space="preserve"> </w:t>
      </w:r>
      <w:r>
        <w:t>предложениям, анализ гармонического строения, соотношения мелодии и</w:t>
      </w:r>
      <w:r>
        <w:rPr>
          <w:rStyle w:val="33"/>
        </w:rPr>
        <w:t xml:space="preserve"> </w:t>
      </w:r>
      <w:r>
        <w:t>аккомпанемента, работа над координацией движений, пластичностью, гибкостью</w:t>
      </w:r>
      <w:r>
        <w:rPr>
          <w:rStyle w:val="33"/>
        </w:rPr>
        <w:t xml:space="preserve"> </w:t>
      </w:r>
      <w:r>
        <w:t>игрового аппарата; упражнения);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83"/>
        </w:tabs>
        <w:spacing w:before="0" w:after="0"/>
        <w:ind w:left="20" w:firstLine="0"/>
        <w:jc w:val="left"/>
      </w:pPr>
      <w:r>
        <w:t>аналитический (сравнения и обобщения, развитие логического мышления);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74"/>
        </w:tabs>
        <w:spacing w:before="0" w:after="0"/>
        <w:ind w:left="20" w:firstLine="0"/>
        <w:jc w:val="left"/>
      </w:pPr>
      <w:r>
        <w:t>эмоциональный (подбор ассоциаций, образов, художественные впечатления);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83"/>
        </w:tabs>
        <w:spacing w:before="0" w:after="0"/>
        <w:ind w:left="20" w:firstLine="0"/>
        <w:jc w:val="left"/>
      </w:pPr>
      <w:r>
        <w:t>аудиальный (слушание записей грампластинок, аудиокассет, дисков);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83"/>
        </w:tabs>
        <w:spacing w:before="0" w:after="604" w:line="326" w:lineRule="exact"/>
        <w:ind w:left="20" w:right="40" w:firstLine="0"/>
        <w:jc w:val="left"/>
      </w:pPr>
      <w:r>
        <w:t xml:space="preserve">визуальный (просмотр видеокассет, </w:t>
      </w:r>
      <w:r>
        <w:rPr>
          <w:lang w:val="en-US"/>
        </w:rPr>
        <w:t>DVD</w:t>
      </w:r>
      <w:r w:rsidRPr="00885DF7">
        <w:t>-</w:t>
      </w:r>
      <w:r>
        <w:t>дисков, посещение концертов,</w:t>
      </w:r>
      <w:r>
        <w:rPr>
          <w:rStyle w:val="33"/>
        </w:rPr>
        <w:t xml:space="preserve"> </w:t>
      </w:r>
      <w:r>
        <w:t>конкурсов, фестивалей).</w:t>
      </w:r>
    </w:p>
    <w:p w:rsidR="00B30792" w:rsidRDefault="006405AA">
      <w:pPr>
        <w:pStyle w:val="37"/>
        <w:shd w:val="clear" w:color="auto" w:fill="auto"/>
        <w:spacing w:before="0" w:after="604"/>
        <w:ind w:left="20" w:right="1760" w:firstLine="360"/>
      </w:pPr>
      <w:r>
        <w:t>Индивидуальный метод обучения позволяет найти более точный и</w:t>
      </w:r>
      <w:r>
        <w:rPr>
          <w:rStyle w:val="33"/>
        </w:rPr>
        <w:t xml:space="preserve"> </w:t>
      </w:r>
      <w:r>
        <w:t>психологически верный подход к каждому ученику и выбрать наиболее</w:t>
      </w:r>
      <w:r>
        <w:rPr>
          <w:rStyle w:val="33"/>
        </w:rPr>
        <w:t xml:space="preserve"> </w:t>
      </w:r>
      <w:r>
        <w:t>подходящий метод обучения.</w:t>
      </w:r>
    </w:p>
    <w:p w:rsidR="00B30792" w:rsidRDefault="006405AA">
      <w:pPr>
        <w:pStyle w:val="37"/>
        <w:shd w:val="clear" w:color="auto" w:fill="auto"/>
        <w:spacing w:before="0" w:after="893" w:line="317" w:lineRule="exact"/>
        <w:ind w:left="20" w:right="40" w:firstLine="0"/>
      </w:pPr>
      <w:r>
        <w:t>Предложенные методы работы в рамках предпрофессиональной образовательной</w:t>
      </w:r>
      <w:r>
        <w:rPr>
          <w:rStyle w:val="33"/>
        </w:rPr>
        <w:t xml:space="preserve"> </w:t>
      </w:r>
      <w:r>
        <w:t>программы являются наиболее продуктивными при реализации поставленных целей</w:t>
      </w:r>
      <w:r>
        <w:rPr>
          <w:rStyle w:val="33"/>
        </w:rPr>
        <w:t xml:space="preserve"> </w:t>
      </w:r>
      <w:r>
        <w:t>и задач учебного предмета и основаны на проверенных методиках и сложившихся</w:t>
      </w:r>
      <w:r>
        <w:rPr>
          <w:rStyle w:val="33"/>
        </w:rPr>
        <w:t xml:space="preserve"> </w:t>
      </w:r>
      <w:r>
        <w:t>традициях сольного исполнительства на фортепиано.</w:t>
      </w:r>
    </w:p>
    <w:p w:rsidR="00B30792" w:rsidRDefault="006405AA">
      <w:pPr>
        <w:pStyle w:val="10"/>
        <w:keepNext/>
        <w:keepLines/>
        <w:shd w:val="clear" w:color="auto" w:fill="auto"/>
        <w:spacing w:after="308" w:line="326" w:lineRule="exact"/>
        <w:ind w:left="380" w:right="40" w:hanging="360"/>
      </w:pPr>
      <w:bookmarkStart w:id="15" w:name="bookmark15"/>
      <w:r>
        <w:t>8. Описание материально-технических условий реализации учебного предмета</w:t>
      </w:r>
      <w:r>
        <w:rPr>
          <w:rStyle w:val="14"/>
        </w:rPr>
        <w:t xml:space="preserve"> </w:t>
      </w:r>
      <w:r>
        <w:t>«Специальность и чтение с листа».</w:t>
      </w:r>
      <w:bookmarkEnd w:id="15"/>
    </w:p>
    <w:p w:rsidR="00B30792" w:rsidRDefault="006405AA">
      <w:pPr>
        <w:pStyle w:val="37"/>
        <w:shd w:val="clear" w:color="auto" w:fill="auto"/>
        <w:spacing w:before="0" w:line="317" w:lineRule="exact"/>
        <w:ind w:left="20" w:right="40" w:firstLine="360"/>
        <w:jc w:val="left"/>
      </w:pPr>
      <w:r>
        <w:t>Материально-техническая база образовательного учреждения должна</w:t>
      </w:r>
      <w:r>
        <w:rPr>
          <w:rStyle w:val="33"/>
        </w:rPr>
        <w:t xml:space="preserve"> </w:t>
      </w:r>
      <w:r>
        <w:t>соответствовать санитарным и противопожарным нормам, нормам охраны труда.</w:t>
      </w:r>
      <w:r>
        <w:rPr>
          <w:rStyle w:val="33"/>
        </w:rPr>
        <w:t xml:space="preserve"> </w:t>
      </w:r>
      <w:r>
        <w:t>Учебные аудитории для занятий по предмету " Специальность и чтение с листа"</w:t>
      </w:r>
      <w:r>
        <w:rPr>
          <w:rStyle w:val="33"/>
        </w:rPr>
        <w:t xml:space="preserve"> </w:t>
      </w:r>
      <w:r>
        <w:t>должны быть оснащены роялями или пианино.</w:t>
      </w:r>
    </w:p>
    <w:p w:rsidR="00B30792" w:rsidRDefault="006405AA">
      <w:pPr>
        <w:pStyle w:val="37"/>
        <w:shd w:val="clear" w:color="auto" w:fill="auto"/>
        <w:spacing w:before="0" w:after="938" w:line="317" w:lineRule="exact"/>
        <w:ind w:left="20" w:right="40" w:firstLine="0"/>
        <w:jc w:val="left"/>
      </w:pPr>
      <w:r>
        <w:t>Необходимо наличие концертного зала с концертным роялем, библиотеки.</w:t>
      </w:r>
      <w:r>
        <w:rPr>
          <w:rStyle w:val="33"/>
        </w:rPr>
        <w:t xml:space="preserve"> </w:t>
      </w:r>
      <w:r>
        <w:t>Музыкальные инструменты должны регулярно обслуживаться настройщиками.</w:t>
      </w:r>
    </w:p>
    <w:p w:rsidR="00B30792" w:rsidRDefault="006405AA">
      <w:pPr>
        <w:pStyle w:val="10"/>
        <w:keepNext/>
        <w:keepLines/>
        <w:shd w:val="clear" w:color="auto" w:fill="auto"/>
        <w:spacing w:after="615" w:line="270" w:lineRule="exact"/>
        <w:ind w:left="20" w:firstLine="0"/>
      </w:pPr>
      <w:bookmarkStart w:id="16" w:name="bookmark16"/>
      <w:r>
        <w:t>II. Содержание учебного предмета "Специальность и чтение с листа".</w:t>
      </w:r>
      <w:bookmarkEnd w:id="16"/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right="40" w:firstLine="0"/>
        <w:jc w:val="left"/>
      </w:pPr>
      <w:r>
        <w:rPr>
          <w:rStyle w:val="ad"/>
        </w:rPr>
        <w:t>1.Сведения о затратах учебного времени,</w:t>
      </w:r>
      <w:r>
        <w:t xml:space="preserve"> предусмотренного на освоение учебного</w:t>
      </w:r>
      <w:r>
        <w:rPr>
          <w:rStyle w:val="33"/>
        </w:rPr>
        <w:t xml:space="preserve"> </w:t>
      </w:r>
      <w:r>
        <w:t>предмета «Специальность и чтение с листа», на максимальную, самостоятельную</w:t>
      </w:r>
      <w:r>
        <w:rPr>
          <w:rStyle w:val="33"/>
        </w:rPr>
        <w:t xml:space="preserve"> </w:t>
      </w:r>
      <w:r>
        <w:t>нагрузку обучающихся и аудиторные занятия: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33"/>
        <w:gridCol w:w="802"/>
        <w:gridCol w:w="691"/>
        <w:gridCol w:w="691"/>
        <w:gridCol w:w="686"/>
        <w:gridCol w:w="845"/>
        <w:gridCol w:w="850"/>
        <w:gridCol w:w="845"/>
        <w:gridCol w:w="850"/>
        <w:gridCol w:w="643"/>
      </w:tblGrid>
      <w:tr w:rsidR="00B30792">
        <w:trPr>
          <w:trHeight w:val="658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B30792">
            <w:pPr>
              <w:framePr w:w="10435" w:h="11568" w:wrap="notBeside" w:vAnchor="text" w:hAnchor="text" w:y="577"/>
              <w:rPr>
                <w:sz w:val="10"/>
                <w:szCs w:val="10"/>
              </w:rPr>
            </w:pPr>
          </w:p>
        </w:tc>
        <w:tc>
          <w:tcPr>
            <w:tcW w:w="69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1420" w:firstLine="0"/>
              <w:jc w:val="left"/>
            </w:pPr>
            <w:r>
              <w:t>распределение по годам обучения</w:t>
            </w:r>
          </w:p>
        </w:tc>
      </w:tr>
      <w:tr w:rsidR="00B30792">
        <w:trPr>
          <w:trHeight w:val="466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классы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6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8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9</w:t>
            </w:r>
          </w:p>
        </w:tc>
      </w:tr>
      <w:tr w:rsidR="00B30792">
        <w:trPr>
          <w:trHeight w:val="974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/>
              <w:ind w:firstLine="0"/>
            </w:pPr>
            <w:r>
              <w:t>продолжительность</w:t>
            </w:r>
            <w:r>
              <w:rPr>
                <w:rStyle w:val="47"/>
              </w:rPr>
              <w:t xml:space="preserve"> </w:t>
            </w:r>
            <w:r>
              <w:t>учебных занятий (в</w:t>
            </w:r>
            <w:r>
              <w:rPr>
                <w:rStyle w:val="47"/>
              </w:rPr>
              <w:t xml:space="preserve"> </w:t>
            </w:r>
            <w:r>
              <w:t>неделях)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32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33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33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33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33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33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33</w:t>
            </w:r>
          </w:p>
        </w:tc>
      </w:tr>
      <w:tr w:rsidR="00B30792">
        <w:trPr>
          <w:trHeight w:val="979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/>
              <w:ind w:left="120" w:firstLine="0"/>
              <w:jc w:val="left"/>
            </w:pPr>
            <w:r>
              <w:t>количество часов на</w:t>
            </w:r>
            <w:r>
              <w:rPr>
                <w:rStyle w:val="47"/>
              </w:rPr>
              <w:t xml:space="preserve"> </w:t>
            </w:r>
            <w:r>
              <w:t>аудиторные занятия ( в</w:t>
            </w:r>
            <w:r>
              <w:rPr>
                <w:rStyle w:val="47"/>
              </w:rPr>
              <w:t xml:space="preserve"> </w:t>
            </w:r>
            <w:r>
              <w:t>неделю)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2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2,5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2,5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3</w:t>
            </w:r>
          </w:p>
        </w:tc>
      </w:tr>
      <w:tr w:rsidR="00B30792">
        <w:trPr>
          <w:trHeight w:val="331"/>
        </w:trPr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317" w:lineRule="exact"/>
              <w:ind w:left="120" w:firstLine="0"/>
              <w:jc w:val="left"/>
            </w:pPr>
            <w:r>
              <w:t>Общее количество часов на</w:t>
            </w:r>
            <w:r>
              <w:rPr>
                <w:rStyle w:val="47"/>
              </w:rPr>
              <w:t xml:space="preserve"> </w:t>
            </w:r>
            <w:r>
              <w:t>аудиторные занятия</w:t>
            </w:r>
          </w:p>
        </w:tc>
        <w:tc>
          <w:tcPr>
            <w:tcW w:w="6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920" w:firstLine="0"/>
              <w:jc w:val="left"/>
            </w:pPr>
            <w:r>
              <w:t>592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99</w:t>
            </w:r>
          </w:p>
        </w:tc>
      </w:tr>
      <w:tr w:rsidR="00B30792">
        <w:trPr>
          <w:trHeight w:val="331"/>
        </w:trPr>
        <w:tc>
          <w:tcPr>
            <w:tcW w:w="3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B30792">
            <w:pPr>
              <w:framePr w:w="10435" w:h="11568" w:wrap="notBeside" w:vAnchor="text" w:hAnchor="text" w:y="577"/>
            </w:pPr>
          </w:p>
        </w:tc>
        <w:tc>
          <w:tcPr>
            <w:tcW w:w="69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40" w:firstLine="0"/>
              <w:jc w:val="left"/>
            </w:pPr>
            <w:r>
              <w:t>691</w:t>
            </w:r>
          </w:p>
        </w:tc>
      </w:tr>
      <w:tr w:rsidR="00B30792">
        <w:trPr>
          <w:trHeight w:val="974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/>
              <w:ind w:left="120" w:firstLine="0"/>
              <w:jc w:val="left"/>
            </w:pPr>
            <w:r>
              <w:t>Количество часов на</w:t>
            </w:r>
            <w:r>
              <w:rPr>
                <w:rStyle w:val="47"/>
              </w:rPr>
              <w:t xml:space="preserve"> </w:t>
            </w:r>
            <w:r>
              <w:t>внеаудиторную работу в</w:t>
            </w:r>
            <w:r>
              <w:rPr>
                <w:rStyle w:val="47"/>
              </w:rPr>
              <w:t xml:space="preserve"> </w:t>
            </w:r>
            <w:r>
              <w:t>неделю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4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6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6</w:t>
            </w:r>
          </w:p>
        </w:tc>
      </w:tr>
      <w:tr w:rsidR="00B30792">
        <w:trPr>
          <w:trHeight w:val="979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/>
              <w:ind w:firstLine="0"/>
            </w:pPr>
            <w:r>
              <w:t>Общее количество часов на</w:t>
            </w:r>
            <w:r>
              <w:rPr>
                <w:rStyle w:val="47"/>
              </w:rPr>
              <w:t xml:space="preserve"> </w:t>
            </w:r>
            <w:r>
              <w:t>внеаудиторную работу по</w:t>
            </w:r>
            <w:r>
              <w:rPr>
                <w:rStyle w:val="47"/>
              </w:rPr>
              <w:t xml:space="preserve"> </w:t>
            </w:r>
            <w:r>
              <w:t>годам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96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99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132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132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165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165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198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198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198</w:t>
            </w:r>
          </w:p>
        </w:tc>
      </w:tr>
      <w:tr w:rsidR="00B30792">
        <w:trPr>
          <w:trHeight w:val="331"/>
        </w:trPr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/>
              <w:ind w:left="120" w:firstLine="0"/>
              <w:jc w:val="left"/>
            </w:pPr>
            <w:r>
              <w:t>Общее количество часов на</w:t>
            </w:r>
            <w:r>
              <w:rPr>
                <w:rStyle w:val="47"/>
              </w:rPr>
              <w:t xml:space="preserve"> </w:t>
            </w:r>
            <w:r>
              <w:t>внеаудиторную</w:t>
            </w:r>
            <w:r>
              <w:rPr>
                <w:rStyle w:val="47"/>
              </w:rPr>
              <w:t xml:space="preserve"> </w:t>
            </w:r>
            <w:r>
              <w:t>(самостоятельную) работу</w:t>
            </w:r>
          </w:p>
        </w:tc>
        <w:tc>
          <w:tcPr>
            <w:tcW w:w="6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920" w:firstLine="0"/>
              <w:jc w:val="left"/>
            </w:pPr>
            <w:r>
              <w:t>1185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198</w:t>
            </w:r>
          </w:p>
        </w:tc>
      </w:tr>
      <w:tr w:rsidR="00B30792">
        <w:trPr>
          <w:trHeight w:val="643"/>
        </w:trPr>
        <w:tc>
          <w:tcPr>
            <w:tcW w:w="3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B30792">
            <w:pPr>
              <w:framePr w:w="10435" w:h="11568" w:wrap="notBeside" w:vAnchor="text" w:hAnchor="text" w:y="577"/>
            </w:pPr>
          </w:p>
        </w:tc>
        <w:tc>
          <w:tcPr>
            <w:tcW w:w="69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40" w:firstLine="0"/>
              <w:jc w:val="left"/>
            </w:pPr>
            <w:r>
              <w:t>1383</w:t>
            </w:r>
          </w:p>
        </w:tc>
      </w:tr>
      <w:tr w:rsidR="00B30792">
        <w:trPr>
          <w:trHeight w:val="1296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/>
              <w:ind w:left="120" w:firstLine="0"/>
              <w:jc w:val="left"/>
            </w:pPr>
            <w:r>
              <w:t>Максимальное количество</w:t>
            </w:r>
            <w:r>
              <w:rPr>
                <w:rStyle w:val="47"/>
              </w:rPr>
              <w:t xml:space="preserve"> </w:t>
            </w:r>
            <w:r>
              <w:t>часов занятий в неделю</w:t>
            </w:r>
            <w:r>
              <w:rPr>
                <w:rStyle w:val="47"/>
              </w:rPr>
              <w:t xml:space="preserve"> </w:t>
            </w:r>
            <w:r>
              <w:t>(аудиторные и</w:t>
            </w:r>
            <w:r>
              <w:rPr>
                <w:rStyle w:val="47"/>
              </w:rPr>
              <w:t xml:space="preserve"> </w:t>
            </w:r>
            <w:r>
              <w:t>самостоятельные)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6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7,5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8,5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9</w:t>
            </w:r>
          </w:p>
        </w:tc>
      </w:tr>
      <w:tr w:rsidR="00B30792">
        <w:trPr>
          <w:trHeight w:val="1301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/>
              <w:ind w:left="120" w:firstLine="0"/>
              <w:jc w:val="left"/>
            </w:pPr>
            <w:r>
              <w:t>Общее максимальное</w:t>
            </w:r>
            <w:r>
              <w:rPr>
                <w:rStyle w:val="47"/>
              </w:rPr>
              <w:t xml:space="preserve"> </w:t>
            </w:r>
            <w:r>
              <w:t>количество часов по годам</w:t>
            </w:r>
            <w:r>
              <w:rPr>
                <w:rStyle w:val="47"/>
              </w:rPr>
              <w:t xml:space="preserve"> </w:t>
            </w:r>
            <w:r>
              <w:t>(аудиторные и</w:t>
            </w:r>
            <w:r>
              <w:rPr>
                <w:rStyle w:val="47"/>
              </w:rPr>
              <w:t xml:space="preserve"> </w:t>
            </w:r>
            <w:r>
              <w:t>самостоятельные)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160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165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198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198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247,5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247,5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280,5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280,5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297</w:t>
            </w:r>
          </w:p>
        </w:tc>
      </w:tr>
      <w:tr w:rsidR="00B30792">
        <w:trPr>
          <w:trHeight w:val="331"/>
        </w:trPr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317" w:lineRule="exact"/>
              <w:ind w:left="120" w:firstLine="0"/>
              <w:jc w:val="left"/>
            </w:pPr>
            <w:r>
              <w:t>Общее максимальное</w:t>
            </w:r>
            <w:r>
              <w:rPr>
                <w:rStyle w:val="47"/>
              </w:rPr>
              <w:t xml:space="preserve"> </w:t>
            </w:r>
            <w:r>
              <w:t>количество часов на весь</w:t>
            </w:r>
            <w:r>
              <w:rPr>
                <w:rStyle w:val="47"/>
              </w:rPr>
              <w:t xml:space="preserve"> </w:t>
            </w:r>
            <w:r>
              <w:t>период обучения</w:t>
            </w:r>
          </w:p>
        </w:tc>
        <w:tc>
          <w:tcPr>
            <w:tcW w:w="6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920" w:firstLine="0"/>
              <w:jc w:val="left"/>
            </w:pPr>
            <w:r>
              <w:t>1777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297</w:t>
            </w:r>
          </w:p>
        </w:tc>
      </w:tr>
      <w:tr w:rsidR="00B30792">
        <w:trPr>
          <w:trHeight w:val="643"/>
        </w:trPr>
        <w:tc>
          <w:tcPr>
            <w:tcW w:w="3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B30792">
            <w:pPr>
              <w:framePr w:w="10435" w:h="11568" w:wrap="notBeside" w:vAnchor="text" w:hAnchor="text" w:y="577"/>
            </w:pPr>
          </w:p>
        </w:tc>
        <w:tc>
          <w:tcPr>
            <w:tcW w:w="69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40" w:firstLine="0"/>
              <w:jc w:val="left"/>
            </w:pPr>
            <w:r>
              <w:t>2074</w:t>
            </w:r>
          </w:p>
        </w:tc>
      </w:tr>
      <w:tr w:rsidR="00B30792">
        <w:trPr>
          <w:trHeight w:val="653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/>
              <w:ind w:left="120" w:firstLine="0"/>
              <w:jc w:val="left"/>
            </w:pPr>
            <w:r>
              <w:t>Объем времени на</w:t>
            </w:r>
            <w:r>
              <w:rPr>
                <w:rStyle w:val="47"/>
              </w:rPr>
              <w:t xml:space="preserve"> </w:t>
            </w:r>
            <w:r>
              <w:t>консультации (по годам)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00" w:firstLine="0"/>
              <w:jc w:val="left"/>
            </w:pP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8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8</w:t>
            </w:r>
          </w:p>
        </w:tc>
      </w:tr>
      <w:tr w:rsidR="00B30792">
        <w:trPr>
          <w:trHeight w:val="331"/>
        </w:trPr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/>
              <w:ind w:left="120" w:firstLine="0"/>
              <w:jc w:val="left"/>
            </w:pPr>
            <w:r>
              <w:t>Общий объем времени на</w:t>
            </w:r>
            <w:r>
              <w:rPr>
                <w:rStyle w:val="47"/>
              </w:rPr>
              <w:t xml:space="preserve"> </w:t>
            </w:r>
            <w:r>
              <w:t>консультации</w:t>
            </w:r>
          </w:p>
        </w:tc>
        <w:tc>
          <w:tcPr>
            <w:tcW w:w="6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920" w:firstLine="0"/>
              <w:jc w:val="left"/>
            </w:pPr>
            <w:r>
              <w:t>62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8</w:t>
            </w:r>
          </w:p>
        </w:tc>
      </w:tr>
      <w:tr w:rsidR="00B30792">
        <w:trPr>
          <w:trHeight w:val="346"/>
        </w:trPr>
        <w:tc>
          <w:tcPr>
            <w:tcW w:w="3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B30792">
            <w:pPr>
              <w:framePr w:w="10435" w:h="11568" w:wrap="notBeside" w:vAnchor="text" w:hAnchor="text" w:y="577"/>
            </w:pPr>
          </w:p>
        </w:tc>
        <w:tc>
          <w:tcPr>
            <w:tcW w:w="69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11568" w:wrap="notBeside" w:vAnchor="text" w:hAnchor="text" w:y="577"/>
              <w:shd w:val="clear" w:color="auto" w:fill="auto"/>
              <w:spacing w:before="0" w:after="0" w:line="240" w:lineRule="auto"/>
              <w:ind w:left="3240" w:firstLine="0"/>
              <w:jc w:val="left"/>
            </w:pPr>
            <w:r>
              <w:t>70</w:t>
            </w:r>
          </w:p>
        </w:tc>
      </w:tr>
    </w:tbl>
    <w:p w:rsidR="00B30792" w:rsidRDefault="006405AA">
      <w:pPr>
        <w:pStyle w:val="aa"/>
        <w:framePr w:w="1272" w:h="270" w:wrap="notBeside" w:vAnchor="text" w:hAnchor="text" w:x="126" w:y="-18"/>
        <w:shd w:val="clear" w:color="auto" w:fill="auto"/>
        <w:spacing w:line="270" w:lineRule="exact"/>
      </w:pPr>
      <w:r>
        <w:t>Таблица 2</w:t>
      </w:r>
    </w:p>
    <w:p w:rsidR="00B30792" w:rsidRDefault="00B30792">
      <w:pPr>
        <w:rPr>
          <w:sz w:val="2"/>
          <w:szCs w:val="2"/>
        </w:rPr>
      </w:pPr>
    </w:p>
    <w:p w:rsidR="00B30792" w:rsidRDefault="006405AA">
      <w:pPr>
        <w:pStyle w:val="37"/>
        <w:shd w:val="clear" w:color="auto" w:fill="auto"/>
        <w:spacing w:before="240" w:after="0"/>
        <w:ind w:left="120" w:right="120" w:firstLine="0"/>
        <w:sectPr w:rsidR="00B30792">
          <w:headerReference w:type="even" r:id="rId11"/>
          <w:pgSz w:w="11905" w:h="16837"/>
          <w:pgMar w:top="624" w:right="661" w:bottom="818" w:left="781" w:header="0" w:footer="3" w:gutter="0"/>
          <w:pgNumType w:start="5"/>
          <w:cols w:space="720"/>
          <w:noEndnote/>
          <w:docGrid w:linePitch="360"/>
        </w:sectPr>
      </w:pPr>
      <w:r>
        <w:rPr>
          <w:rStyle w:val="ae"/>
        </w:rPr>
        <w:t>Консультации</w:t>
      </w:r>
      <w:r>
        <w:t xml:space="preserve"> проводятся с целью подготовки обучающихся к контрольным</w:t>
      </w:r>
      <w:r>
        <w:rPr>
          <w:rStyle w:val="47"/>
        </w:rPr>
        <w:t xml:space="preserve"> </w:t>
      </w:r>
      <w:r>
        <w:t>урокам, зачетам, экзаменам, творческим конкурсам и другим мероприятиям по</w:t>
      </w:r>
      <w:r>
        <w:rPr>
          <w:rStyle w:val="47"/>
        </w:rPr>
        <w:t xml:space="preserve"> </w:t>
      </w:r>
      <w:r>
        <w:t>усмотрению образовательного учреждения. Консультации могут проводиться</w:t>
      </w:r>
      <w:r>
        <w:rPr>
          <w:rStyle w:val="47"/>
        </w:rPr>
        <w:t xml:space="preserve"> </w:t>
      </w:r>
      <w:r>
        <w:t>рассредоточено или в счет резерва учебного времени. В случае, если консультации</w:t>
      </w:r>
      <w:r>
        <w:rPr>
          <w:rStyle w:val="47"/>
        </w:rPr>
        <w:t xml:space="preserve"> </w:t>
      </w:r>
      <w:r>
        <w:t>проводятся рассредоточено, резерв учебного времени используется на</w:t>
      </w:r>
      <w:r>
        <w:rPr>
          <w:rStyle w:val="47"/>
        </w:rPr>
        <w:t xml:space="preserve"> </w:t>
      </w:r>
      <w:r>
        <w:t>самостоятельную работу обучающихся и методическую работу преподавателей.</w:t>
      </w:r>
      <w:r>
        <w:rPr>
          <w:rStyle w:val="47"/>
        </w:rPr>
        <w:t xml:space="preserve"> </w:t>
      </w:r>
      <w:r>
        <w:t>Резерв учебного времени можно использовать как перед промежуточной</w:t>
      </w:r>
      <w:r>
        <w:rPr>
          <w:rStyle w:val="47"/>
        </w:rPr>
        <w:t xml:space="preserve"> </w:t>
      </w:r>
      <w:r>
        <w:t>(экзаменационной) аттестацией, так и после ее окончания с целью обеспечения</w:t>
      </w:r>
    </w:p>
    <w:p w:rsidR="00B30792" w:rsidRPr="00EC5E21" w:rsidRDefault="006405AA">
      <w:pPr>
        <w:pStyle w:val="37"/>
        <w:shd w:val="clear" w:color="auto" w:fill="auto"/>
        <w:tabs>
          <w:tab w:val="left" w:pos="10038"/>
        </w:tabs>
        <w:spacing w:before="0" w:after="0"/>
        <w:ind w:left="20" w:firstLine="0"/>
        <w:jc w:val="left"/>
      </w:pPr>
      <w:r>
        <w:lastRenderedPageBreak/>
        <w:t>самостоятельной работой обучающихся на период летних каникул.</w:t>
      </w:r>
      <w:r>
        <w:rPr>
          <w:rStyle w:val="af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left="20" w:right="20" w:firstLine="420"/>
      </w:pPr>
      <w:r>
        <w:t>Объем самостоятельной работы обучающихся в неделю по учебным предметам</w:t>
      </w:r>
      <w:r>
        <w:rPr>
          <w:rStyle w:val="53"/>
        </w:rPr>
        <w:t xml:space="preserve"> </w:t>
      </w:r>
      <w:r>
        <w:t>определяется с учетом минимальных затрат на подготовку домашнего задания,</w:t>
      </w:r>
      <w:r>
        <w:rPr>
          <w:rStyle w:val="53"/>
        </w:rPr>
        <w:t xml:space="preserve"> </w:t>
      </w:r>
      <w:r>
        <w:t>параллельного освоения детьми программ начального и основного общего</w:t>
      </w:r>
      <w:r>
        <w:rPr>
          <w:rStyle w:val="53"/>
        </w:rPr>
        <w:t xml:space="preserve"> </w:t>
      </w:r>
      <w:r>
        <w:t>образования. Объем времени на самостоятельную работу может определяться с</w:t>
      </w:r>
      <w:r>
        <w:rPr>
          <w:rStyle w:val="53"/>
        </w:rPr>
        <w:t xml:space="preserve"> </w:t>
      </w:r>
      <w:r>
        <w:t>учетом сложившихся педагогических традиций, методической целесообразности и</w:t>
      </w:r>
      <w:r>
        <w:rPr>
          <w:rStyle w:val="53"/>
        </w:rPr>
        <w:t xml:space="preserve"> </w:t>
      </w:r>
      <w:r>
        <w:t>индивидуальных способностей ученика.</w:t>
      </w:r>
    </w:p>
    <w:p w:rsidR="00B30792" w:rsidRDefault="006405AA">
      <w:pPr>
        <w:pStyle w:val="37"/>
        <w:shd w:val="clear" w:color="auto" w:fill="auto"/>
        <w:spacing w:before="0"/>
        <w:ind w:left="20" w:right="20" w:firstLine="420"/>
      </w:pPr>
      <w:r>
        <w:t>Самостоятельные занятия должны быть регулярными и систематическими.</w:t>
      </w:r>
      <w:r>
        <w:rPr>
          <w:rStyle w:val="53"/>
        </w:rPr>
        <w:t xml:space="preserve"> </w:t>
      </w:r>
      <w:r>
        <w:t>Аудиторная нагрузка по учебному предмету обязательной части образовательной</w:t>
      </w:r>
      <w:r>
        <w:rPr>
          <w:rStyle w:val="53"/>
        </w:rPr>
        <w:t xml:space="preserve"> </w:t>
      </w:r>
      <w:r>
        <w:t>программы в области искусств распределяется по годам обучения с учетом общего</w:t>
      </w:r>
      <w:r>
        <w:rPr>
          <w:rStyle w:val="53"/>
        </w:rPr>
        <w:t xml:space="preserve"> </w:t>
      </w:r>
      <w:r>
        <w:t>объема аудиторного времени, предусмотренного на учебный предмет ФГТ.</w:t>
      </w:r>
      <w:r>
        <w:rPr>
          <w:rStyle w:val="53"/>
        </w:rPr>
        <w:t xml:space="preserve"> </w:t>
      </w:r>
      <w:r>
        <w:t>Объем времени на самостоятельную работу обучающихся по каждому учебному</w:t>
      </w:r>
      <w:r>
        <w:rPr>
          <w:rStyle w:val="53"/>
        </w:rPr>
        <w:t xml:space="preserve"> </w:t>
      </w:r>
      <w:r>
        <w:t>предмету определяется с учетом сложившихся педагогических традиций,</w:t>
      </w:r>
      <w:r>
        <w:rPr>
          <w:rStyle w:val="53"/>
        </w:rPr>
        <w:t xml:space="preserve"> </w:t>
      </w:r>
      <w:r>
        <w:t>методической целесообразности и индивидуальных способностей ученика.</w:t>
      </w:r>
    </w:p>
    <w:p w:rsidR="00B30792" w:rsidRDefault="006405AA">
      <w:pPr>
        <w:pStyle w:val="50"/>
        <w:shd w:val="clear" w:color="auto" w:fill="auto"/>
        <w:spacing w:before="0" w:line="322" w:lineRule="exact"/>
        <w:ind w:left="20"/>
      </w:pPr>
      <w:r>
        <w:t>Виды внеаудиторной работы: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74"/>
        </w:tabs>
        <w:spacing w:before="0" w:after="0"/>
        <w:ind w:left="20" w:firstLine="0"/>
        <w:jc w:val="left"/>
      </w:pPr>
      <w:r>
        <w:t>выполнение домашнего задания;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74"/>
        </w:tabs>
        <w:spacing w:before="0" w:after="0"/>
        <w:ind w:left="20" w:firstLine="0"/>
        <w:jc w:val="left"/>
      </w:pPr>
      <w:r>
        <w:t>подготовка к концертным выступлениям;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78"/>
        </w:tabs>
        <w:spacing w:before="0" w:after="0"/>
        <w:ind w:left="20" w:firstLine="0"/>
        <w:jc w:val="left"/>
      </w:pPr>
      <w:r>
        <w:t>посещение учреждений культуры (филармоний, театров, концертных залов и др.);</w:t>
      </w:r>
    </w:p>
    <w:p w:rsidR="00B30792" w:rsidRDefault="006405AA">
      <w:pPr>
        <w:pStyle w:val="37"/>
        <w:numPr>
          <w:ilvl w:val="0"/>
          <w:numId w:val="2"/>
        </w:numPr>
        <w:shd w:val="clear" w:color="auto" w:fill="auto"/>
        <w:tabs>
          <w:tab w:val="left" w:pos="174"/>
        </w:tabs>
        <w:spacing w:before="0" w:after="0"/>
        <w:ind w:left="20" w:right="20" w:firstLine="0"/>
        <w:jc w:val="left"/>
      </w:pPr>
      <w:r>
        <w:t>участие обучающихся в концертах, творческих мероприятиях и культурно-</w:t>
      </w:r>
      <w:r>
        <w:rPr>
          <w:rStyle w:val="53"/>
        </w:rPr>
        <w:t xml:space="preserve"> </w:t>
      </w:r>
      <w:r>
        <w:t>просветительской деятельности образовательного учреждения и др.</w:t>
      </w:r>
      <w:r>
        <w:rPr>
          <w:rStyle w:val="53"/>
        </w:rPr>
        <w:t xml:space="preserve"> </w:t>
      </w:r>
      <w:r>
        <w:t>Учебный материал распределяется по годам обучения - классам.</w:t>
      </w:r>
    </w:p>
    <w:p w:rsidR="00B30792" w:rsidRDefault="006405AA">
      <w:pPr>
        <w:pStyle w:val="37"/>
        <w:shd w:val="clear" w:color="auto" w:fill="auto"/>
        <w:spacing w:before="0" w:after="341"/>
        <w:ind w:left="20" w:right="20" w:firstLine="0"/>
        <w:jc w:val="left"/>
      </w:pPr>
      <w:r>
        <w:t>Каждый класс имеет свои дидактические задачи и объем времени, предусмотренный</w:t>
      </w:r>
      <w:r>
        <w:rPr>
          <w:rStyle w:val="53"/>
        </w:rPr>
        <w:t xml:space="preserve"> </w:t>
      </w:r>
      <w:r>
        <w:t>для освоения учебного материала.</w:t>
      </w:r>
    </w:p>
    <w:p w:rsidR="00B30792" w:rsidRDefault="006405AA">
      <w:pPr>
        <w:pStyle w:val="10"/>
        <w:keepNext/>
        <w:keepLines/>
        <w:shd w:val="clear" w:color="auto" w:fill="auto"/>
        <w:spacing w:after="311" w:line="270" w:lineRule="exact"/>
        <w:ind w:left="20" w:firstLine="0"/>
      </w:pPr>
      <w:bookmarkStart w:id="17" w:name="bookmark17"/>
      <w:r>
        <w:t>2. Требования по годам обучения.</w:t>
      </w:r>
      <w:bookmarkEnd w:id="17"/>
    </w:p>
    <w:p w:rsidR="00B30792" w:rsidRDefault="006405AA">
      <w:pPr>
        <w:pStyle w:val="37"/>
        <w:shd w:val="clear" w:color="auto" w:fill="auto"/>
        <w:spacing w:before="0" w:after="0"/>
        <w:ind w:left="20" w:right="20" w:firstLine="420"/>
      </w:pPr>
      <w:r>
        <w:t>Настоящая программа отражает разнообразие репертуара, его академическую</w:t>
      </w:r>
      <w:r>
        <w:rPr>
          <w:rStyle w:val="53"/>
        </w:rPr>
        <w:t xml:space="preserve"> </w:t>
      </w:r>
      <w:r>
        <w:t>направленность, а также возможность индивидуального подхода к каждому</w:t>
      </w:r>
      <w:r>
        <w:rPr>
          <w:rStyle w:val="53"/>
        </w:rPr>
        <w:t xml:space="preserve"> </w:t>
      </w:r>
      <w:r>
        <w:t>ученику. В одном и том же классе экзаменационная программа может значительно</w:t>
      </w:r>
      <w:r>
        <w:rPr>
          <w:rStyle w:val="53"/>
        </w:rPr>
        <w:t xml:space="preserve"> </w:t>
      </w:r>
      <w:r>
        <w:t>отличаться по уровню трудности (см. 2 варианта примерных экзаменационных</w:t>
      </w:r>
      <w:r>
        <w:rPr>
          <w:rStyle w:val="53"/>
        </w:rPr>
        <w:t xml:space="preserve"> </w:t>
      </w:r>
      <w:r>
        <w:t>программ). Количество музыкальных произведений, рекомендуемых для изучения в</w:t>
      </w:r>
      <w:r>
        <w:rPr>
          <w:rStyle w:val="53"/>
        </w:rPr>
        <w:t xml:space="preserve"> </w:t>
      </w:r>
      <w:r>
        <w:t>каждом классе, дается в годовых требованиях.</w:t>
      </w:r>
    </w:p>
    <w:p w:rsidR="00B30792" w:rsidRDefault="006405AA">
      <w:pPr>
        <w:pStyle w:val="37"/>
        <w:shd w:val="clear" w:color="auto" w:fill="auto"/>
        <w:spacing w:before="0" w:after="341"/>
        <w:ind w:left="20" w:right="20" w:firstLine="0"/>
      </w:pPr>
      <w:r>
        <w:t>В работе над репертуаром преподаватель должен учитывать, что часть произведений</w:t>
      </w:r>
      <w:r>
        <w:rPr>
          <w:rStyle w:val="53"/>
        </w:rPr>
        <w:t xml:space="preserve"> </w:t>
      </w:r>
      <w:r>
        <w:t>предназначаются для публичного или экзаменационного исполнения, а остальные -</w:t>
      </w:r>
      <w:r>
        <w:rPr>
          <w:rStyle w:val="53"/>
        </w:rPr>
        <w:t xml:space="preserve"> </w:t>
      </w:r>
      <w:r>
        <w:t>для работы в классе или просто ознакомления. Следовательно, преподаватель может</w:t>
      </w:r>
      <w:r>
        <w:rPr>
          <w:rStyle w:val="53"/>
        </w:rPr>
        <w:t xml:space="preserve"> </w:t>
      </w:r>
      <w:r>
        <w:t>устанавливать степень завершенности работы над произведением. Вся работа над</w:t>
      </w:r>
      <w:r>
        <w:rPr>
          <w:rStyle w:val="53"/>
        </w:rPr>
        <w:t xml:space="preserve"> </w:t>
      </w:r>
      <w:r>
        <w:t>репертуаром фиксируется в индивидуальном плане ученика.</w:t>
      </w:r>
    </w:p>
    <w:p w:rsidR="00B30792" w:rsidRDefault="006405AA">
      <w:pPr>
        <w:pStyle w:val="10"/>
        <w:keepNext/>
        <w:keepLines/>
        <w:shd w:val="clear" w:color="auto" w:fill="auto"/>
        <w:spacing w:after="305" w:line="270" w:lineRule="exact"/>
        <w:ind w:left="20" w:firstLine="0"/>
      </w:pPr>
      <w:bookmarkStart w:id="18" w:name="bookmark18"/>
      <w:r>
        <w:t>1 класс</w:t>
      </w:r>
      <w:bookmarkEnd w:id="18"/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right="20" w:firstLine="0"/>
        <w:jc w:val="left"/>
      </w:pPr>
      <w:r>
        <w:t>Специальность и чтение с листа 2 часа в неделю</w:t>
      </w:r>
      <w:r>
        <w:rPr>
          <w:rStyle w:val="53"/>
        </w:rPr>
        <w:t xml:space="preserve"> </w:t>
      </w:r>
      <w:r>
        <w:t>Самостоятельная работа не менее 3- х часов в неделю</w:t>
      </w:r>
      <w:r>
        <w:rPr>
          <w:rStyle w:val="53"/>
        </w:rPr>
        <w:t xml:space="preserve"> </w:t>
      </w:r>
      <w:r>
        <w:t>Консультации 6 часов в год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right="20" w:firstLine="420"/>
        <w:jc w:val="left"/>
      </w:pPr>
      <w:r>
        <w:t>За год учащийся должен пройти 20-30 небольших произведений.</w:t>
      </w:r>
      <w:r>
        <w:rPr>
          <w:rStyle w:val="53"/>
        </w:rPr>
        <w:t xml:space="preserve"> </w:t>
      </w:r>
      <w:r>
        <w:t>Одновременно с изучением нотной грамоты преподаватель занимается с</w:t>
      </w:r>
      <w:r>
        <w:rPr>
          <w:rStyle w:val="53"/>
        </w:rPr>
        <w:t xml:space="preserve"> </w:t>
      </w:r>
      <w:r>
        <w:t>учащимися подбором по слуху, пением песенок. С первого урока предполагается</w:t>
      </w:r>
      <w:r>
        <w:rPr>
          <w:rStyle w:val="53"/>
        </w:rPr>
        <w:t xml:space="preserve"> </w:t>
      </w:r>
      <w:r>
        <w:t>знакомство с инструментом фортепиано, работа над упражнениями,</w:t>
      </w:r>
    </w:p>
    <w:p w:rsidR="00B30792" w:rsidRDefault="006405AA">
      <w:pPr>
        <w:pStyle w:val="37"/>
        <w:shd w:val="clear" w:color="auto" w:fill="auto"/>
        <w:spacing w:before="0" w:after="0"/>
        <w:ind w:right="20" w:firstLine="0"/>
      </w:pPr>
      <w:r>
        <w:lastRenderedPageBreak/>
        <w:t xml:space="preserve">ормирующими правильные игровые навыки, освоить основные приемы игры: </w:t>
      </w:r>
      <w:r>
        <w:rPr>
          <w:lang w:val="en-US"/>
        </w:rPr>
        <w:t>non</w:t>
      </w:r>
      <w:r w:rsidRPr="00885DF7">
        <w:rPr>
          <w:rStyle w:val="62"/>
        </w:rPr>
        <w:t xml:space="preserve"> </w:t>
      </w:r>
      <w:r>
        <w:rPr>
          <w:lang w:val="en-US"/>
        </w:rPr>
        <w:t>legato</w:t>
      </w:r>
      <w:r w:rsidRPr="00885DF7">
        <w:t xml:space="preserve">, </w:t>
      </w:r>
      <w:r>
        <w:rPr>
          <w:lang w:val="en-US"/>
        </w:rPr>
        <w:t>legato</w:t>
      </w:r>
      <w:r w:rsidRPr="00885DF7">
        <w:t xml:space="preserve">, </w:t>
      </w:r>
      <w:r>
        <w:rPr>
          <w:lang w:val="en-US"/>
        </w:rPr>
        <w:t>staccato</w:t>
      </w:r>
      <w:r w:rsidRPr="00885DF7">
        <w:t xml:space="preserve">. </w:t>
      </w:r>
      <w:r>
        <w:t>В репертуаре предполагаются пьесы различного характера:</w:t>
      </w:r>
      <w:r>
        <w:rPr>
          <w:rStyle w:val="62"/>
        </w:rPr>
        <w:t xml:space="preserve"> </w:t>
      </w:r>
      <w:r>
        <w:t>народные песни, пьесы песенного и танцевального характера, пьесы с элементами</w:t>
      </w:r>
      <w:r>
        <w:rPr>
          <w:rStyle w:val="62"/>
        </w:rPr>
        <w:t xml:space="preserve"> </w:t>
      </w:r>
      <w:r>
        <w:t>полифонии, этюды, ансамбли, а также (для более продвинутых учеников) легкие</w:t>
      </w:r>
      <w:r>
        <w:rPr>
          <w:rStyle w:val="62"/>
        </w:rPr>
        <w:t xml:space="preserve"> </w:t>
      </w:r>
      <w:r>
        <w:t>сонатины и вариации.</w:t>
      </w:r>
    </w:p>
    <w:p w:rsidR="00B30792" w:rsidRDefault="006405AA">
      <w:pPr>
        <w:pStyle w:val="37"/>
        <w:shd w:val="clear" w:color="auto" w:fill="auto"/>
        <w:spacing w:before="0" w:after="0"/>
        <w:ind w:right="20" w:firstLine="720"/>
      </w:pPr>
      <w:r>
        <w:t>За год учащийся должен сдать: 1 полугодие - академический концерт: 3</w:t>
      </w:r>
      <w:r>
        <w:rPr>
          <w:rStyle w:val="62"/>
        </w:rPr>
        <w:t xml:space="preserve"> </w:t>
      </w:r>
      <w:r>
        <w:t xml:space="preserve">разнохарактерных произведения; 2 полугодие - переводной экзамен </w:t>
      </w:r>
      <w:r>
        <w:rPr>
          <w:rStyle w:val="9pt"/>
        </w:rPr>
        <w:t>3-4</w:t>
      </w:r>
      <w:r>
        <w:rPr>
          <w:rStyle w:val="9pt0"/>
        </w:rPr>
        <w:t xml:space="preserve"> </w:t>
      </w:r>
      <w:r>
        <w:t>произведения:</w:t>
      </w:r>
    </w:p>
    <w:p w:rsidR="00B30792" w:rsidRDefault="006405AA">
      <w:pPr>
        <w:pStyle w:val="37"/>
        <w:shd w:val="clear" w:color="auto" w:fill="auto"/>
        <w:spacing w:before="0" w:after="0"/>
        <w:ind w:right="20" w:firstLine="0"/>
      </w:pPr>
      <w:r>
        <w:t>этюд; полифония (менуэт, полонез, маленькая прелюдия), крупная форма</w:t>
      </w:r>
      <w:r>
        <w:rPr>
          <w:rStyle w:val="62"/>
        </w:rPr>
        <w:t xml:space="preserve"> </w:t>
      </w:r>
      <w:r>
        <w:t>(сонатина, вариации, рондо), пьеса или этюд, полифония (менуэт, полонез,</w:t>
      </w:r>
      <w:r>
        <w:rPr>
          <w:rStyle w:val="62"/>
        </w:rPr>
        <w:t xml:space="preserve"> </w:t>
      </w:r>
      <w:r>
        <w:t>маленькая прелюдия), пьеса.</w:t>
      </w:r>
    </w:p>
    <w:p w:rsidR="00B30792" w:rsidRDefault="006405AA">
      <w:pPr>
        <w:pStyle w:val="37"/>
        <w:shd w:val="clear" w:color="auto" w:fill="auto"/>
        <w:spacing w:before="0" w:after="341"/>
        <w:ind w:right="620" w:firstLine="720"/>
        <w:jc w:val="left"/>
      </w:pPr>
      <w:r>
        <w:t>Выбор репертуара для классной работы, зачетов и экзаменов зависит от</w:t>
      </w:r>
      <w:r>
        <w:rPr>
          <w:rStyle w:val="62"/>
        </w:rPr>
        <w:t xml:space="preserve"> </w:t>
      </w:r>
      <w:r>
        <w:t>индивидуальных особенностей каждого конкретного ученика, его музыкальных</w:t>
      </w:r>
      <w:r>
        <w:rPr>
          <w:rStyle w:val="62"/>
        </w:rPr>
        <w:t xml:space="preserve"> </w:t>
      </w:r>
      <w:r>
        <w:t>данных, трудоспособности и методической целесообразности.</w:t>
      </w:r>
    </w:p>
    <w:p w:rsidR="00B30792" w:rsidRDefault="006405AA">
      <w:pPr>
        <w:pStyle w:val="10"/>
        <w:keepNext/>
        <w:keepLines/>
        <w:shd w:val="clear" w:color="auto" w:fill="auto"/>
        <w:spacing w:after="310" w:line="270" w:lineRule="exact"/>
        <w:ind w:firstLine="0"/>
        <w:jc w:val="both"/>
      </w:pPr>
      <w:bookmarkStart w:id="19" w:name="bookmark19"/>
      <w:r>
        <w:t>Примерный репертуарный список:</w:t>
      </w:r>
      <w:bookmarkEnd w:id="19"/>
    </w:p>
    <w:p w:rsidR="00B30792" w:rsidRDefault="006405AA">
      <w:pPr>
        <w:pStyle w:val="10"/>
        <w:keepNext/>
        <w:keepLines/>
        <w:numPr>
          <w:ilvl w:val="0"/>
          <w:numId w:val="5"/>
        </w:numPr>
        <w:shd w:val="clear" w:color="auto" w:fill="auto"/>
        <w:tabs>
          <w:tab w:val="left" w:pos="259"/>
        </w:tabs>
        <w:spacing w:line="317" w:lineRule="exact"/>
        <w:ind w:firstLine="0"/>
        <w:jc w:val="both"/>
      </w:pPr>
      <w:bookmarkStart w:id="20" w:name="bookmark20"/>
      <w:r>
        <w:t>Пьесы полифонического склада</w:t>
      </w:r>
      <w:bookmarkEnd w:id="20"/>
    </w:p>
    <w:p w:rsidR="00B30792" w:rsidRDefault="006405AA">
      <w:pPr>
        <w:pStyle w:val="37"/>
        <w:shd w:val="clear" w:color="auto" w:fill="auto"/>
        <w:spacing w:before="0" w:after="0" w:line="317" w:lineRule="exact"/>
        <w:ind w:right="4040" w:firstLine="0"/>
        <w:jc w:val="left"/>
      </w:pPr>
      <w:r>
        <w:t>Бах И. С. Нотная тетрадь А.М.Бах (по выбору)</w:t>
      </w:r>
      <w:r>
        <w:rPr>
          <w:rStyle w:val="62"/>
        </w:rPr>
        <w:t xml:space="preserve"> </w:t>
      </w:r>
      <w:r>
        <w:t>Маленькие прелюдии и фуги, 1 -я часть (по выбору)</w:t>
      </w:r>
      <w:r>
        <w:rPr>
          <w:rStyle w:val="62"/>
        </w:rPr>
        <w:t xml:space="preserve"> </w:t>
      </w:r>
      <w:r>
        <w:t>Гендель Г. Две сарабанды. Менуэт ре минор</w:t>
      </w:r>
      <w:r>
        <w:rPr>
          <w:rStyle w:val="62"/>
        </w:rPr>
        <w:t xml:space="preserve"> </w:t>
      </w:r>
      <w:r>
        <w:t>Глинка М. Полифоническая пьеса ре минор</w:t>
      </w:r>
      <w:r>
        <w:rPr>
          <w:rStyle w:val="62"/>
        </w:rPr>
        <w:t xml:space="preserve"> </w:t>
      </w:r>
      <w:r>
        <w:t>Кригер И. Бурре. Менуэт ля минор</w:t>
      </w:r>
      <w:r>
        <w:rPr>
          <w:rStyle w:val="62"/>
        </w:rPr>
        <w:t xml:space="preserve"> </w:t>
      </w:r>
      <w:r>
        <w:t>Майкапар С. Канон Соль мажор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</w:pPr>
      <w:r>
        <w:t>Моцарт В. Менуэт Фа мажор, Аллегро Си бемоль мажор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</w:pPr>
      <w:r>
        <w:t>Моцарт Л. 12 пьес: Менуэт ре минор, бурре ре минор. Сарабанда Ре мажор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</w:pPr>
      <w:r>
        <w:t>Павлюченко С. Фугетта ля минор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</w:pPr>
      <w:r>
        <w:t>Перселл Г. Менуэт Соль мажор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</w:pPr>
      <w:r>
        <w:t>Скарлатти Д. Ария</w:t>
      </w:r>
    </w:p>
    <w:p w:rsidR="00B30792" w:rsidRDefault="006405AA">
      <w:pPr>
        <w:pStyle w:val="37"/>
        <w:shd w:val="clear" w:color="auto" w:fill="auto"/>
        <w:spacing w:before="0" w:line="317" w:lineRule="exact"/>
        <w:ind w:firstLine="0"/>
      </w:pPr>
      <w:r>
        <w:t>Шевченко С. Канон</w:t>
      </w:r>
    </w:p>
    <w:p w:rsidR="00B30792" w:rsidRDefault="006405AA">
      <w:pPr>
        <w:pStyle w:val="10"/>
        <w:keepNext/>
        <w:keepLines/>
        <w:numPr>
          <w:ilvl w:val="0"/>
          <w:numId w:val="5"/>
        </w:numPr>
        <w:shd w:val="clear" w:color="auto" w:fill="auto"/>
        <w:tabs>
          <w:tab w:val="left" w:pos="288"/>
        </w:tabs>
        <w:spacing w:line="317" w:lineRule="exact"/>
        <w:ind w:firstLine="0"/>
        <w:jc w:val="both"/>
      </w:pPr>
      <w:bookmarkStart w:id="21" w:name="bookmark21"/>
      <w:r>
        <w:t>Этюды</w:t>
      </w:r>
      <w:bookmarkEnd w:id="21"/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</w:pPr>
      <w:r>
        <w:t>Беренс Г. Соч. 70 «50 маленьких фортепианных пьес без октав»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right="620" w:firstLine="1240"/>
        <w:jc w:val="left"/>
      </w:pPr>
      <w:r>
        <w:t>№№ 1-8, 12, 15, 16, 24-29, 34, 37, 41</w:t>
      </w:r>
      <w:r>
        <w:rPr>
          <w:rStyle w:val="62"/>
        </w:rPr>
        <w:t xml:space="preserve"> </w:t>
      </w:r>
      <w:r>
        <w:t>Беркович И. «Маленькие этюды» №№ 1-19, 23, 24-32, 37</w:t>
      </w:r>
      <w:r>
        <w:rPr>
          <w:rStyle w:val="62"/>
        </w:rPr>
        <w:t xml:space="preserve"> </w:t>
      </w:r>
      <w:r>
        <w:t>Гедике А. Соч. «20 маленьких пьес для начинающих» №№ 4-8</w:t>
      </w:r>
      <w:r>
        <w:rPr>
          <w:rStyle w:val="62"/>
        </w:rPr>
        <w:t xml:space="preserve"> </w:t>
      </w:r>
      <w:r>
        <w:t>Соч. 32 «40 мелодических этюдов для начинающих»</w:t>
      </w:r>
      <w:r>
        <w:rPr>
          <w:rStyle w:val="62"/>
        </w:rPr>
        <w:t xml:space="preserve"> </w:t>
      </w:r>
      <w:r>
        <w:t>№№ 2, 3, 7, 11-13, 16-18, 24</w:t>
      </w:r>
      <w:r>
        <w:rPr>
          <w:rStyle w:val="62"/>
        </w:rPr>
        <w:t xml:space="preserve"> </w:t>
      </w:r>
      <w:r>
        <w:t>Гнесина Е. Азбука по выбору. Маленькие этюды для начинающих - по выбору</w:t>
      </w:r>
      <w:r>
        <w:rPr>
          <w:rStyle w:val="62"/>
        </w:rPr>
        <w:t xml:space="preserve"> </w:t>
      </w:r>
      <w:r>
        <w:t>Гнесина Е. " Фортепианная азбука", "Маленькие этюды для начинающих"</w:t>
      </w:r>
      <w:r>
        <w:rPr>
          <w:rStyle w:val="62"/>
        </w:rPr>
        <w:t xml:space="preserve"> </w:t>
      </w:r>
      <w:r>
        <w:t>Лекуппэ Ф. Соч. 17 Азбука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</w:pPr>
      <w:r>
        <w:t>Лемуан А. Соч. 37 "50 характерных прогрессивных этюдов"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</w:pPr>
      <w:r>
        <w:t>Лешгорн А. Соч. 65 Избранные этюды для начинающих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</w:pPr>
      <w:r>
        <w:t>Черни К. "Избранные фортепианные этюды" под ред. Гермера, 1 ч.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</w:pPr>
      <w:r>
        <w:t>Черни К. Соч. 139 (по выбору)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sectPr w:rsidR="00B30792">
          <w:headerReference w:type="even" r:id="rId12"/>
          <w:headerReference w:type="default" r:id="rId13"/>
          <w:pgSz w:w="11905" w:h="16837"/>
          <w:pgMar w:top="624" w:right="661" w:bottom="818" w:left="781" w:header="0" w:footer="3" w:gutter="0"/>
          <w:cols w:space="720"/>
          <w:noEndnote/>
          <w:titlePg/>
          <w:docGrid w:linePitch="360"/>
        </w:sectPr>
      </w:pPr>
      <w:r>
        <w:t>Шитте Л. Соч. 108, "25 маленьких этюдов"</w:t>
      </w:r>
    </w:p>
    <w:p w:rsidR="00B30792" w:rsidRDefault="006405AA">
      <w:pPr>
        <w:pStyle w:val="10"/>
        <w:keepNext/>
        <w:keepLines/>
        <w:numPr>
          <w:ilvl w:val="0"/>
          <w:numId w:val="5"/>
        </w:numPr>
        <w:shd w:val="clear" w:color="auto" w:fill="auto"/>
        <w:tabs>
          <w:tab w:val="left" w:pos="278"/>
          <w:tab w:val="left" w:pos="9931"/>
        </w:tabs>
        <w:ind w:left="1380"/>
      </w:pPr>
      <w:bookmarkStart w:id="22" w:name="bookmark22"/>
      <w:r>
        <w:lastRenderedPageBreak/>
        <w:t>Крупная форма</w:t>
      </w:r>
      <w:r>
        <w:tab/>
      </w:r>
      <w:bookmarkEnd w:id="22"/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Беркович И. Сонатина Соль мажор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Беркович И. Вариации на тему русской народной песни</w:t>
      </w:r>
    </w:p>
    <w:p w:rsidR="00B30792" w:rsidRDefault="006405AA">
      <w:pPr>
        <w:pStyle w:val="37"/>
        <w:shd w:val="clear" w:color="auto" w:fill="auto"/>
        <w:spacing w:before="0" w:after="0"/>
        <w:ind w:right="4720" w:firstLine="1660"/>
        <w:jc w:val="left"/>
      </w:pPr>
      <w:r>
        <w:t>«Во саду ли, в огороде»</w:t>
      </w:r>
      <w:r>
        <w:rPr>
          <w:rStyle w:val="71"/>
        </w:rPr>
        <w:t xml:space="preserve"> </w:t>
      </w:r>
      <w:r>
        <w:t>Бетховен Л. Сонатина Соль мажор</w:t>
      </w:r>
      <w:r>
        <w:rPr>
          <w:rStyle w:val="71"/>
        </w:rPr>
        <w:t xml:space="preserve"> </w:t>
      </w:r>
      <w:r>
        <w:t>Гедике А. Соч.46. Тема с вариациями До мажор</w:t>
      </w:r>
      <w:r>
        <w:rPr>
          <w:rStyle w:val="71"/>
        </w:rPr>
        <w:t xml:space="preserve"> </w:t>
      </w:r>
      <w:r>
        <w:t>Гедике А. Соч.36 Сонатина До мажор</w:t>
      </w:r>
      <w:r>
        <w:rPr>
          <w:rStyle w:val="71"/>
        </w:rPr>
        <w:t xml:space="preserve"> </w:t>
      </w:r>
      <w:r>
        <w:t>Диабелли А. Соч. 168 № 1 Сонатина Фа мажор</w:t>
      </w:r>
      <w:r>
        <w:rPr>
          <w:rStyle w:val="71"/>
        </w:rPr>
        <w:t xml:space="preserve"> </w:t>
      </w:r>
      <w:r>
        <w:t>Жилинский А. Сонатина Соль мажор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Кабалевский Д. Соч. 51 № 1 Лёгкие вариации Фа мажор на тему</w:t>
      </w:r>
    </w:p>
    <w:p w:rsidR="00B30792" w:rsidRDefault="006405AA">
      <w:pPr>
        <w:pStyle w:val="37"/>
        <w:shd w:val="clear" w:color="auto" w:fill="auto"/>
        <w:spacing w:before="0" w:after="0"/>
        <w:ind w:right="3300" w:firstLine="1920"/>
        <w:jc w:val="left"/>
      </w:pPr>
      <w:r>
        <w:t>русской народной песни</w:t>
      </w:r>
      <w:r>
        <w:rPr>
          <w:rStyle w:val="71"/>
        </w:rPr>
        <w:t xml:space="preserve"> </w:t>
      </w:r>
      <w:r>
        <w:t>Клементи М. Соч.36. Сонатины №№1,2</w:t>
      </w:r>
      <w:r>
        <w:rPr>
          <w:rStyle w:val="71"/>
        </w:rPr>
        <w:t xml:space="preserve"> </w:t>
      </w:r>
      <w:r>
        <w:t>Литкова И. Вариации на тему белорусской народной песни</w:t>
      </w:r>
    </w:p>
    <w:p w:rsidR="00B30792" w:rsidRDefault="006405AA">
      <w:pPr>
        <w:pStyle w:val="37"/>
        <w:shd w:val="clear" w:color="auto" w:fill="auto"/>
        <w:spacing w:before="0" w:after="0"/>
        <w:ind w:right="5400" w:firstLine="1380"/>
        <w:jc w:val="left"/>
      </w:pPr>
      <w:r>
        <w:t>«Савка и Гришка сделали дуду»</w:t>
      </w:r>
      <w:r>
        <w:rPr>
          <w:rStyle w:val="71"/>
        </w:rPr>
        <w:t xml:space="preserve"> </w:t>
      </w:r>
      <w:r>
        <w:t>Мелартин Э. Сонатина соль минор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Моцарт В. Вариации на тему из оперы "Волшебная флейта"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Назарова Т. Вариации на тему русской народной песни «Пойду ль я, выйду ль я»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Некрасов Ю. Маленькая сонатина ми минор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Рейнеке К. Соч. 12 Андантино из сонатины Соль мажор</w:t>
      </w:r>
    </w:p>
    <w:p w:rsidR="00B30792" w:rsidRDefault="006405AA">
      <w:pPr>
        <w:pStyle w:val="37"/>
        <w:shd w:val="clear" w:color="auto" w:fill="auto"/>
        <w:spacing w:before="0" w:after="0"/>
        <w:ind w:right="4180" w:firstLine="1380"/>
        <w:jc w:val="left"/>
      </w:pPr>
      <w:r>
        <w:t>Соч. 127 Сонатина Соль мажор соч. 136</w:t>
      </w:r>
      <w:r>
        <w:rPr>
          <w:rStyle w:val="71"/>
        </w:rPr>
        <w:t xml:space="preserve"> </w:t>
      </w:r>
      <w:r>
        <w:t>Тюрк Д. Сонатина. Аллегро модерато</w:t>
      </w:r>
      <w:r>
        <w:rPr>
          <w:rStyle w:val="71"/>
        </w:rPr>
        <w:t xml:space="preserve"> </w:t>
      </w:r>
      <w:r>
        <w:t>Хаслингер Т. Сонатина До мажор</w:t>
      </w:r>
      <w:r>
        <w:rPr>
          <w:rStyle w:val="71"/>
        </w:rPr>
        <w:t xml:space="preserve"> </w:t>
      </w:r>
      <w:r>
        <w:t>Чимароза Д. Сонаты ре минор, соль минор;</w:t>
      </w:r>
      <w:r>
        <w:rPr>
          <w:rStyle w:val="71"/>
        </w:rPr>
        <w:t xml:space="preserve"> </w:t>
      </w:r>
      <w:r>
        <w:t>Шесть легких сонатин (по выбору).</w:t>
      </w:r>
    </w:p>
    <w:p w:rsidR="00B30792" w:rsidRDefault="006405AA">
      <w:pPr>
        <w:pStyle w:val="10"/>
        <w:keepNext/>
        <w:keepLines/>
        <w:numPr>
          <w:ilvl w:val="0"/>
          <w:numId w:val="5"/>
        </w:numPr>
        <w:shd w:val="clear" w:color="auto" w:fill="auto"/>
        <w:tabs>
          <w:tab w:val="left" w:pos="274"/>
        </w:tabs>
        <w:ind w:left="1380"/>
      </w:pPr>
      <w:bookmarkStart w:id="23" w:name="bookmark23"/>
      <w:r>
        <w:t>Пьесы</w:t>
      </w:r>
      <w:bookmarkEnd w:id="23"/>
    </w:p>
    <w:p w:rsidR="00B30792" w:rsidRDefault="006405AA">
      <w:pPr>
        <w:pStyle w:val="37"/>
        <w:shd w:val="clear" w:color="auto" w:fill="auto"/>
        <w:spacing w:before="0" w:after="0"/>
        <w:ind w:right="280" w:firstLine="0"/>
        <w:jc w:val="left"/>
      </w:pPr>
      <w:r>
        <w:t>Беркович И. 25 лёгких пьес. Украинская мелодия. Осень в лесу. Вальс. Сказка</w:t>
      </w:r>
      <w:r>
        <w:rPr>
          <w:rStyle w:val="71"/>
        </w:rPr>
        <w:t xml:space="preserve"> </w:t>
      </w:r>
      <w:r>
        <w:t>Блок В. Соч. 11. Детский альбом. Колыбельная. Волынка играет. Медведь в лесу.</w:t>
      </w:r>
      <w:r>
        <w:rPr>
          <w:rStyle w:val="71"/>
        </w:rPr>
        <w:t xml:space="preserve"> </w:t>
      </w:r>
      <w:r>
        <w:t>Волков В. 30 пьес для фортепиано</w:t>
      </w:r>
      <w:r>
        <w:rPr>
          <w:rStyle w:val="71"/>
        </w:rPr>
        <w:t xml:space="preserve"> </w:t>
      </w:r>
      <w:r>
        <w:t>Галынин Г. В зоопарке (по выбору)</w:t>
      </w:r>
    </w:p>
    <w:p w:rsidR="00B30792" w:rsidRDefault="006405AA">
      <w:pPr>
        <w:pStyle w:val="37"/>
        <w:shd w:val="clear" w:color="auto" w:fill="auto"/>
        <w:spacing w:before="0" w:after="0"/>
        <w:ind w:right="280" w:firstLine="0"/>
        <w:jc w:val="left"/>
      </w:pPr>
      <w:r>
        <w:t>Гольденвейзер А. Соч. 11 Сборник пьес для фортепиано №№ 3, 5, 6, 13</w:t>
      </w:r>
      <w:r>
        <w:rPr>
          <w:rStyle w:val="71"/>
        </w:rPr>
        <w:t xml:space="preserve"> </w:t>
      </w:r>
      <w:r>
        <w:t>Гречанинов А. Соч. 98. Детский альбом: Маленькая сказка. Скучный рассказ.</w:t>
      </w:r>
    </w:p>
    <w:p w:rsidR="00B30792" w:rsidRDefault="006405AA">
      <w:pPr>
        <w:pStyle w:val="37"/>
        <w:shd w:val="clear" w:color="auto" w:fill="auto"/>
        <w:spacing w:before="0" w:after="0"/>
        <w:ind w:right="1880" w:firstLine="1920"/>
        <w:jc w:val="left"/>
      </w:pPr>
      <w:r>
        <w:t>В разлуке. Мазурка.</w:t>
      </w:r>
      <w:r>
        <w:rPr>
          <w:rStyle w:val="71"/>
        </w:rPr>
        <w:t xml:space="preserve"> </w:t>
      </w:r>
      <w:r>
        <w:t>Жилинский А. Фортепианные пьесы для детей. Игра в мышки. Вальс.</w:t>
      </w:r>
    </w:p>
    <w:p w:rsidR="00B30792" w:rsidRDefault="006405AA">
      <w:pPr>
        <w:pStyle w:val="37"/>
        <w:shd w:val="clear" w:color="auto" w:fill="auto"/>
        <w:spacing w:before="0" w:after="0"/>
        <w:ind w:right="280" w:firstLine="1920"/>
        <w:jc w:val="left"/>
      </w:pPr>
      <w:r>
        <w:t>Утро в пионерском лагере.</w:t>
      </w:r>
      <w:r>
        <w:rPr>
          <w:rStyle w:val="71"/>
        </w:rPr>
        <w:t xml:space="preserve"> </w:t>
      </w:r>
      <w:r>
        <w:t>Кабалевский Д. Соч. 27. Избранные пьесы для детей. Ночью на реке. Вроде вальса.</w:t>
      </w:r>
    </w:p>
    <w:p w:rsidR="00B30792" w:rsidRDefault="006405AA">
      <w:pPr>
        <w:pStyle w:val="37"/>
        <w:shd w:val="clear" w:color="auto" w:fill="auto"/>
        <w:spacing w:before="0" w:after="0"/>
        <w:ind w:right="4180" w:firstLine="1920"/>
        <w:jc w:val="left"/>
      </w:pPr>
      <w:r>
        <w:t>Соч. 39 № 2 Песенка, Вроде марша</w:t>
      </w:r>
      <w:r>
        <w:rPr>
          <w:rStyle w:val="71"/>
        </w:rPr>
        <w:t xml:space="preserve"> </w:t>
      </w:r>
      <w:r>
        <w:t>Караманов А. № 4 Колыбельная, Птички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Майкапар С. Соч. 29 Бирюльки, Пастушок, В садике, Сказочка, Вальс</w:t>
      </w:r>
    </w:p>
    <w:p w:rsidR="00B30792" w:rsidRDefault="006405AA">
      <w:pPr>
        <w:pStyle w:val="37"/>
        <w:shd w:val="clear" w:color="auto" w:fill="auto"/>
        <w:spacing w:before="0" w:after="0"/>
        <w:ind w:right="3740" w:firstLine="1660"/>
        <w:jc w:val="left"/>
      </w:pPr>
      <w:r>
        <w:t>Соч. 33 Миниатюра «Раздумье»</w:t>
      </w:r>
      <w:r>
        <w:rPr>
          <w:rStyle w:val="71"/>
        </w:rPr>
        <w:t xml:space="preserve"> </w:t>
      </w:r>
      <w:r>
        <w:t>Мясковский Н. "10 очень легких пьес для фортепиано"</w:t>
      </w:r>
    </w:p>
    <w:p w:rsidR="00B30792" w:rsidRDefault="006405AA">
      <w:pPr>
        <w:pStyle w:val="37"/>
        <w:shd w:val="clear" w:color="auto" w:fill="auto"/>
        <w:spacing w:before="0" w:after="0"/>
        <w:ind w:left="1380" w:right="280" w:hanging="1380"/>
        <w:jc w:val="left"/>
      </w:pPr>
      <w:r>
        <w:t>Слонов Ю. Пьесы для детей: Шутливая песенка. Рассказ. Сказка. Кукушка.</w:t>
      </w:r>
      <w:r>
        <w:rPr>
          <w:rStyle w:val="71"/>
        </w:rPr>
        <w:t xml:space="preserve"> </w:t>
      </w:r>
      <w:r>
        <w:t>Колыбельная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Фрид Г. Соч. 41 Ночью в лесу. Мишка. Птенец. Грустно. Весёлый скрипач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Чайковский П. Соч. 39 Детский альбом: Болезнь куклы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Чайковский П. Соч.39 "Детский альбом" (по выбору)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Хренников Т. Альбом. Поют партизаны. Осень. Колыбельная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Шостакович Д. "Детская тетрадь" (6 пьес)</w:t>
      </w:r>
    </w:p>
    <w:p w:rsidR="00B30792" w:rsidRDefault="006405AA">
      <w:pPr>
        <w:pStyle w:val="37"/>
        <w:shd w:val="clear" w:color="auto" w:fill="auto"/>
        <w:spacing w:before="0" w:after="0"/>
        <w:ind w:left="1380" w:hanging="1380"/>
        <w:jc w:val="left"/>
      </w:pPr>
      <w:r>
        <w:t>Штейбельт Д. Адажио ля минор</w:t>
      </w:r>
    </w:p>
    <w:p w:rsidR="00B30792" w:rsidRPr="00EC5E21" w:rsidRDefault="006405AA">
      <w:pPr>
        <w:pStyle w:val="10"/>
        <w:keepNext/>
        <w:keepLines/>
        <w:shd w:val="clear" w:color="auto" w:fill="auto"/>
        <w:tabs>
          <w:tab w:val="left" w:pos="9951"/>
        </w:tabs>
        <w:ind w:left="20" w:firstLine="0"/>
      </w:pPr>
      <w:bookmarkStart w:id="24" w:name="bookmark24"/>
      <w:r>
        <w:lastRenderedPageBreak/>
        <w:t>Примеры экзаменационных программ:</w:t>
      </w:r>
      <w:r>
        <w:tab/>
      </w:r>
      <w:bookmarkEnd w:id="24"/>
    </w:p>
    <w:p w:rsidR="00B30792" w:rsidRDefault="006405AA">
      <w:pPr>
        <w:pStyle w:val="10"/>
        <w:keepNext/>
        <w:keepLines/>
        <w:shd w:val="clear" w:color="auto" w:fill="auto"/>
        <w:ind w:left="20" w:firstLine="0"/>
      </w:pPr>
      <w:bookmarkStart w:id="25" w:name="bookmark25"/>
      <w:r>
        <w:t>Вариант 1</w:t>
      </w:r>
      <w:bookmarkEnd w:id="25"/>
    </w:p>
    <w:p w:rsidR="00B30792" w:rsidRDefault="006405AA">
      <w:pPr>
        <w:pStyle w:val="37"/>
        <w:shd w:val="clear" w:color="auto" w:fill="auto"/>
        <w:spacing w:before="0" w:after="0"/>
        <w:ind w:left="20" w:right="360" w:firstLine="0"/>
        <w:jc w:val="left"/>
      </w:pPr>
      <w:r>
        <w:t>И. С. Бах Менуэт ре минор (Нотная тетрадь Анны Магдалены Бах)</w:t>
      </w:r>
      <w:r>
        <w:rPr>
          <w:rStyle w:val="8"/>
        </w:rPr>
        <w:t xml:space="preserve"> </w:t>
      </w:r>
      <w:r>
        <w:t>К. Черни-Гермер Этюды №№15, 16 (1-я часть)</w:t>
      </w:r>
      <w:r>
        <w:rPr>
          <w:rStyle w:val="8"/>
        </w:rPr>
        <w:t xml:space="preserve"> </w:t>
      </w:r>
      <w:r>
        <w:t>Штейбельт Д. Адажио</w:t>
      </w:r>
      <w:r>
        <w:rPr>
          <w:rStyle w:val="8"/>
        </w:rPr>
        <w:t xml:space="preserve"> </w:t>
      </w:r>
      <w:r>
        <w:rPr>
          <w:rStyle w:val="af0"/>
        </w:rPr>
        <w:t>Вариант 2</w:t>
      </w:r>
    </w:p>
    <w:p w:rsidR="00B30792" w:rsidRDefault="006405AA">
      <w:pPr>
        <w:pStyle w:val="37"/>
        <w:shd w:val="clear" w:color="auto" w:fill="auto"/>
        <w:spacing w:before="0" w:after="0"/>
        <w:ind w:left="20" w:right="360" w:firstLine="0"/>
        <w:jc w:val="left"/>
      </w:pPr>
      <w:r>
        <w:t>И. С. Бах Менуэт соль минор (Нотная тетрадь Анны Магдалены Бах)</w:t>
      </w:r>
      <w:r>
        <w:rPr>
          <w:rStyle w:val="8"/>
        </w:rPr>
        <w:t xml:space="preserve"> </w:t>
      </w:r>
      <w:r>
        <w:t>К.Черни-Гермер Этюд №23 (1-я часть)</w:t>
      </w:r>
      <w:r>
        <w:rPr>
          <w:rStyle w:val="8"/>
        </w:rPr>
        <w:t xml:space="preserve"> </w:t>
      </w:r>
      <w:r>
        <w:t>Г.Беренс Этюд До мажор, соч.88, N 7</w:t>
      </w:r>
      <w:r>
        <w:rPr>
          <w:rStyle w:val="8"/>
        </w:rPr>
        <w:t xml:space="preserve"> </w:t>
      </w:r>
      <w:r>
        <w:t>Л. Бетховен Сонатина Соль мажор, 1-я часть</w:t>
      </w:r>
      <w:r>
        <w:rPr>
          <w:rStyle w:val="8"/>
        </w:rPr>
        <w:t xml:space="preserve"> </w:t>
      </w:r>
      <w:r>
        <w:rPr>
          <w:rStyle w:val="af0"/>
        </w:rPr>
        <w:t>2 класс</w:t>
      </w:r>
    </w:p>
    <w:p w:rsidR="00B30792" w:rsidRDefault="006405AA">
      <w:pPr>
        <w:pStyle w:val="37"/>
        <w:shd w:val="clear" w:color="auto" w:fill="auto"/>
        <w:spacing w:before="0" w:after="0"/>
        <w:ind w:left="20" w:right="360" w:firstLine="0"/>
        <w:jc w:val="left"/>
      </w:pPr>
      <w:r>
        <w:t>Специальность и чтение с листа 2 часа в неделю</w:t>
      </w:r>
      <w:r>
        <w:rPr>
          <w:rStyle w:val="8"/>
        </w:rPr>
        <w:t xml:space="preserve"> </w:t>
      </w:r>
      <w:r>
        <w:t>Самостоятельная работа не менее 3 часов в неделю</w:t>
      </w:r>
      <w:r>
        <w:rPr>
          <w:rStyle w:val="8"/>
        </w:rPr>
        <w:t xml:space="preserve"> </w:t>
      </w:r>
      <w:r>
        <w:t>Консультации 8 часов в год.</w:t>
      </w:r>
    </w:p>
    <w:p w:rsidR="00B30792" w:rsidRDefault="006405AA">
      <w:pPr>
        <w:pStyle w:val="37"/>
        <w:shd w:val="clear" w:color="auto" w:fill="auto"/>
        <w:spacing w:before="0" w:after="0"/>
        <w:ind w:left="20" w:right="1300" w:firstLine="540"/>
        <w:jc w:val="left"/>
      </w:pPr>
      <w:r>
        <w:t>За учебный год учащийся должен сдать: I четверть - технический зачет:</w:t>
      </w:r>
      <w:r>
        <w:rPr>
          <w:rStyle w:val="8"/>
        </w:rPr>
        <w:t xml:space="preserve"> </w:t>
      </w:r>
      <w:r>
        <w:t>гамма - в соответствии с требованиями по классу, этюд</w:t>
      </w:r>
    </w:p>
    <w:p w:rsidR="00B30792" w:rsidRDefault="006405AA">
      <w:pPr>
        <w:pStyle w:val="37"/>
        <w:numPr>
          <w:ilvl w:val="1"/>
          <w:numId w:val="5"/>
        </w:numPr>
        <w:shd w:val="clear" w:color="auto" w:fill="auto"/>
        <w:tabs>
          <w:tab w:val="left" w:pos="274"/>
        </w:tabs>
        <w:spacing w:before="0" w:after="0"/>
        <w:ind w:left="20" w:right="360" w:firstLine="0"/>
        <w:jc w:val="left"/>
      </w:pPr>
      <w:r>
        <w:t>четверть - академический концерт 2 - 3 произведения:</w:t>
      </w:r>
      <w:r>
        <w:rPr>
          <w:rStyle w:val="8"/>
        </w:rPr>
        <w:t xml:space="preserve"> </w:t>
      </w:r>
      <w:r>
        <w:t>полифония, пьеса или полифония, крупная форма, пьеса</w:t>
      </w:r>
    </w:p>
    <w:p w:rsidR="00B30792" w:rsidRDefault="006405AA">
      <w:pPr>
        <w:pStyle w:val="37"/>
        <w:numPr>
          <w:ilvl w:val="1"/>
          <w:numId w:val="5"/>
        </w:numPr>
        <w:shd w:val="clear" w:color="auto" w:fill="auto"/>
        <w:tabs>
          <w:tab w:val="left" w:pos="370"/>
        </w:tabs>
        <w:spacing w:before="0" w:after="0"/>
        <w:ind w:left="20" w:firstLine="0"/>
        <w:jc w:val="left"/>
      </w:pPr>
      <w:r>
        <w:t>четверть - технический зачет:</w:t>
      </w:r>
    </w:p>
    <w:p w:rsidR="00B30792" w:rsidRDefault="006405AA">
      <w:pPr>
        <w:pStyle w:val="37"/>
        <w:shd w:val="clear" w:color="auto" w:fill="auto"/>
        <w:spacing w:before="0" w:after="0"/>
        <w:ind w:left="20" w:right="360" w:firstLine="0"/>
        <w:jc w:val="left"/>
      </w:pPr>
      <w:r>
        <w:t>гамма - в соответствии с требованиями по классу, этюд, музыкальные термины</w:t>
      </w:r>
      <w:r>
        <w:rPr>
          <w:rStyle w:val="8"/>
        </w:rPr>
        <w:t xml:space="preserve"> </w:t>
      </w:r>
      <w:r>
        <w:t>1Учетверть - переводной экзамен:</w:t>
      </w:r>
      <w:r>
        <w:rPr>
          <w:rStyle w:val="8"/>
        </w:rPr>
        <w:t xml:space="preserve"> </w:t>
      </w:r>
      <w:r>
        <w:t>полифония, крупная форма, пьеса</w:t>
      </w:r>
      <w:r>
        <w:rPr>
          <w:rStyle w:val="8"/>
        </w:rPr>
        <w:t xml:space="preserve"> </w:t>
      </w:r>
      <w:r>
        <w:t>За учебный год учащийся должен пройти:</w:t>
      </w:r>
    </w:p>
    <w:p w:rsidR="00B30792" w:rsidRDefault="006405AA">
      <w:pPr>
        <w:pStyle w:val="37"/>
        <w:shd w:val="clear" w:color="auto" w:fill="auto"/>
        <w:spacing w:before="0" w:after="0"/>
        <w:ind w:left="20" w:right="360" w:firstLine="0"/>
        <w:jc w:val="left"/>
      </w:pPr>
      <w:r>
        <w:t>2-3 полифонических произведения, 2 крупные формы, 8-10 этюдов,</w:t>
      </w:r>
      <w:r>
        <w:rPr>
          <w:rStyle w:val="8"/>
        </w:rPr>
        <w:t xml:space="preserve"> </w:t>
      </w:r>
      <w:r>
        <w:t>4-6 пьес различного характера.</w:t>
      </w:r>
    </w:p>
    <w:p w:rsidR="00B30792" w:rsidRDefault="006405AA">
      <w:pPr>
        <w:pStyle w:val="37"/>
        <w:shd w:val="clear" w:color="auto" w:fill="auto"/>
        <w:spacing w:before="0" w:after="0"/>
        <w:ind w:left="20" w:firstLine="540"/>
        <w:jc w:val="left"/>
      </w:pPr>
      <w:r>
        <w:t>Развитие навыков чтения с листа, работа над гаммами и упражнениями.</w:t>
      </w:r>
    </w:p>
    <w:p w:rsidR="00B30792" w:rsidRDefault="006405AA">
      <w:pPr>
        <w:pStyle w:val="10"/>
        <w:keepNext/>
        <w:keepLines/>
        <w:shd w:val="clear" w:color="auto" w:fill="auto"/>
        <w:ind w:left="2860" w:firstLine="0"/>
      </w:pPr>
      <w:bookmarkStart w:id="26" w:name="bookmark26"/>
      <w:r>
        <w:t>Примерный репертуарный список:</w:t>
      </w:r>
      <w:bookmarkEnd w:id="26"/>
    </w:p>
    <w:p w:rsidR="00B30792" w:rsidRDefault="006405AA">
      <w:pPr>
        <w:pStyle w:val="10"/>
        <w:keepNext/>
        <w:keepLines/>
        <w:numPr>
          <w:ilvl w:val="2"/>
          <w:numId w:val="5"/>
        </w:numPr>
        <w:shd w:val="clear" w:color="auto" w:fill="auto"/>
        <w:tabs>
          <w:tab w:val="left" w:pos="2468"/>
        </w:tabs>
        <w:ind w:left="20" w:firstLine="0"/>
      </w:pPr>
      <w:bookmarkStart w:id="27" w:name="bookmark27"/>
      <w:r>
        <w:t>Полифонические</w:t>
      </w:r>
      <w:r>
        <w:tab/>
        <w:t>произведения</w:t>
      </w:r>
      <w:bookmarkEnd w:id="27"/>
    </w:p>
    <w:p w:rsidR="00B30792" w:rsidRDefault="006405AA">
      <w:pPr>
        <w:pStyle w:val="37"/>
        <w:shd w:val="clear" w:color="auto" w:fill="auto"/>
        <w:spacing w:before="0" w:after="0"/>
        <w:ind w:left="20" w:right="360" w:firstLine="0"/>
        <w:jc w:val="left"/>
      </w:pPr>
      <w:r>
        <w:t>Бах И.С. Нотная тетрадь Анны Магдалины</w:t>
      </w:r>
      <w:r>
        <w:rPr>
          <w:rStyle w:val="8"/>
        </w:rPr>
        <w:t xml:space="preserve"> </w:t>
      </w:r>
      <w:r>
        <w:t>Бах С.Х. Аллегретто</w:t>
      </w:r>
      <w:r>
        <w:rPr>
          <w:rStyle w:val="8"/>
        </w:rPr>
        <w:t xml:space="preserve"> </w:t>
      </w:r>
      <w:r>
        <w:t>Бах Ф.Э. Менуэт</w:t>
      </w:r>
    </w:p>
    <w:p w:rsidR="00B30792" w:rsidRDefault="006405AA">
      <w:pPr>
        <w:pStyle w:val="37"/>
        <w:shd w:val="clear" w:color="auto" w:fill="auto"/>
        <w:spacing w:before="0" w:after="0"/>
        <w:ind w:left="20" w:right="360" w:firstLine="0"/>
        <w:jc w:val="left"/>
      </w:pPr>
      <w:r>
        <w:t>Бах И.С. "Маленькие прелюдии и фуги" (по выбору)</w:t>
      </w:r>
      <w:r>
        <w:rPr>
          <w:rStyle w:val="8"/>
        </w:rPr>
        <w:t xml:space="preserve"> </w:t>
      </w:r>
      <w:r>
        <w:t>Гедике А. Соч. 60. 15 небольших пьес для фортепиано:</w:t>
      </w:r>
    </w:p>
    <w:p w:rsidR="00B30792" w:rsidRDefault="006405AA">
      <w:pPr>
        <w:pStyle w:val="37"/>
        <w:shd w:val="clear" w:color="auto" w:fill="auto"/>
        <w:spacing w:before="0" w:after="0"/>
        <w:ind w:left="20" w:right="4240" w:firstLine="1300"/>
        <w:jc w:val="left"/>
      </w:pPr>
      <w:r>
        <w:t>№ 9 Инвенция, Прелюдия ля минор</w:t>
      </w:r>
      <w:r>
        <w:rPr>
          <w:rStyle w:val="8"/>
        </w:rPr>
        <w:t xml:space="preserve"> </w:t>
      </w:r>
      <w:r>
        <w:t>Гендель Г. Менуэт ре минор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Гендель Г. Избранные пьесы для фортепиано № 1 Ария, № 2 Менуэт, № 5 Менуэт,</w:t>
      </w:r>
    </w:p>
    <w:p w:rsidR="00B30792" w:rsidRDefault="006405AA">
      <w:pPr>
        <w:pStyle w:val="37"/>
        <w:shd w:val="clear" w:color="auto" w:fill="auto"/>
        <w:spacing w:before="0" w:after="0"/>
        <w:ind w:left="20" w:right="860" w:firstLine="1300"/>
        <w:jc w:val="left"/>
      </w:pPr>
      <w:r>
        <w:t>№ 7 Менуэт, Сарабанда Фа мажор, № 6 Менуэт Сарабанда ре минор</w:t>
      </w:r>
      <w:r>
        <w:rPr>
          <w:rStyle w:val="8"/>
        </w:rPr>
        <w:t xml:space="preserve"> </w:t>
      </w:r>
      <w:r>
        <w:t>Корелли А. Сарабанда</w:t>
      </w:r>
      <w:r>
        <w:rPr>
          <w:rStyle w:val="8"/>
        </w:rPr>
        <w:t xml:space="preserve"> </w:t>
      </w:r>
      <w:r>
        <w:t>Моцарт Л. Буррэ, Марш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Моцарт Л. 12 пьес из нотной тетради В. Моцарта: № 5 Бурлеска, № 6 Ария,</w:t>
      </w:r>
    </w:p>
    <w:p w:rsidR="00B30792" w:rsidRDefault="006405AA">
      <w:pPr>
        <w:pStyle w:val="37"/>
        <w:shd w:val="clear" w:color="auto" w:fill="auto"/>
        <w:spacing w:before="0" w:after="304"/>
        <w:ind w:left="20" w:right="4240" w:firstLine="1300"/>
        <w:jc w:val="left"/>
      </w:pPr>
      <w:r>
        <w:t>№ 7 Менуэт, № 9 Охотничий рожок</w:t>
      </w:r>
      <w:r>
        <w:rPr>
          <w:rStyle w:val="8"/>
        </w:rPr>
        <w:t xml:space="preserve"> </w:t>
      </w:r>
      <w:r>
        <w:t>Перселл Г. Сарабанда Соль мажор. Ария ре минор</w:t>
      </w:r>
      <w:r>
        <w:rPr>
          <w:rStyle w:val="8"/>
        </w:rPr>
        <w:t xml:space="preserve"> </w:t>
      </w:r>
      <w:r>
        <w:t>Скарлатти Д. Ария</w:t>
      </w:r>
    </w:p>
    <w:p w:rsidR="00B30792" w:rsidRDefault="006405AA">
      <w:pPr>
        <w:pStyle w:val="10"/>
        <w:keepNext/>
        <w:keepLines/>
        <w:numPr>
          <w:ilvl w:val="2"/>
          <w:numId w:val="5"/>
        </w:numPr>
        <w:shd w:val="clear" w:color="auto" w:fill="auto"/>
        <w:tabs>
          <w:tab w:val="left" w:pos="308"/>
        </w:tabs>
        <w:spacing w:line="317" w:lineRule="exact"/>
        <w:ind w:left="20" w:firstLine="0"/>
      </w:pPr>
      <w:bookmarkStart w:id="28" w:name="bookmark28"/>
      <w:r>
        <w:t>Этюды</w:t>
      </w:r>
      <w:bookmarkEnd w:id="28"/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Беренс С. Соч. 70. 50 маленьких фортепианных пьес без октав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right="4240" w:firstLine="1300"/>
        <w:jc w:val="left"/>
      </w:pPr>
      <w:r>
        <w:t>№№ 31-33, 43, 44, 47, 48, 50</w:t>
      </w:r>
      <w:r>
        <w:rPr>
          <w:rStyle w:val="8"/>
        </w:rPr>
        <w:t xml:space="preserve"> </w:t>
      </w:r>
      <w:r>
        <w:t>Беркович И. Маленькие этюды №№ 15-32, 37</w:t>
      </w:r>
    </w:p>
    <w:p w:rsidR="00B30792" w:rsidRPr="00EC5E21" w:rsidRDefault="006405AA">
      <w:pPr>
        <w:pStyle w:val="37"/>
        <w:shd w:val="clear" w:color="auto" w:fill="auto"/>
        <w:tabs>
          <w:tab w:val="left" w:pos="9902"/>
        </w:tabs>
        <w:spacing w:before="0" w:after="0"/>
        <w:ind w:firstLine="0"/>
        <w:jc w:val="left"/>
      </w:pPr>
      <w:r>
        <w:t>Гедике А. Соч. 6. 20 маленьких пьес для начинающих №№ 4-6, 8</w:t>
      </w:r>
      <w:r>
        <w:rPr>
          <w:rStyle w:val="af1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right="1520" w:firstLine="1360"/>
        <w:jc w:val="left"/>
      </w:pPr>
      <w:r>
        <w:t>Соч. 36. 60 лёгких фортепианных пьес т.2. № 26, 37, 42, 43, 57</w:t>
      </w:r>
      <w:r>
        <w:rPr>
          <w:rStyle w:val="9"/>
        </w:rPr>
        <w:t xml:space="preserve"> </w:t>
      </w:r>
      <w:r>
        <w:t>Соч. 47. 30 лёгких этюдов № 2, 7, 15</w:t>
      </w:r>
      <w:r>
        <w:rPr>
          <w:rStyle w:val="9"/>
        </w:rPr>
        <w:t xml:space="preserve"> </w:t>
      </w:r>
      <w:r>
        <w:t>Гедике А. Соч.32. 40 мелодических этюдов, 2-я часть</w:t>
      </w:r>
    </w:p>
    <w:p w:rsidR="00B30792" w:rsidRDefault="006405AA">
      <w:pPr>
        <w:pStyle w:val="37"/>
        <w:shd w:val="clear" w:color="auto" w:fill="auto"/>
        <w:spacing w:before="0" w:after="0"/>
        <w:ind w:right="280" w:firstLine="0"/>
        <w:jc w:val="left"/>
      </w:pPr>
      <w:r>
        <w:t>Гнесина Е. Подготовительные упражнения к различным видам техники (по выбору)</w:t>
      </w:r>
      <w:r>
        <w:rPr>
          <w:rStyle w:val="9"/>
        </w:rPr>
        <w:t xml:space="preserve"> </w:t>
      </w:r>
      <w:r>
        <w:t>Дювернуа Ж. Соч. 176. 25 лёгких и прогрессивных этюдов № 4,5,10-12,20,22</w:t>
      </w:r>
      <w:r>
        <w:rPr>
          <w:rStyle w:val="9"/>
        </w:rPr>
        <w:t xml:space="preserve"> </w:t>
      </w:r>
      <w:r>
        <w:t>Жилинский А. Пьесы для фортепиано. Этюды № 28, 29</w:t>
      </w:r>
      <w:r>
        <w:rPr>
          <w:rStyle w:val="9"/>
        </w:rPr>
        <w:t xml:space="preserve"> </w:t>
      </w:r>
      <w:r>
        <w:t>Лак Т. Соч.172. Этюды</w:t>
      </w:r>
    </w:p>
    <w:p w:rsidR="00B30792" w:rsidRDefault="006405AA">
      <w:pPr>
        <w:pStyle w:val="37"/>
        <w:shd w:val="clear" w:color="auto" w:fill="auto"/>
        <w:spacing w:before="0" w:after="0"/>
        <w:ind w:left="1360" w:right="280" w:hanging="1360"/>
        <w:jc w:val="left"/>
      </w:pPr>
      <w:r>
        <w:t>Лекуппэ. Соч. 17. 25 лёгких этюдов № 3, 6-9, 14, 15, 18, 21, 23, 24</w:t>
      </w:r>
      <w:r>
        <w:rPr>
          <w:rStyle w:val="9"/>
        </w:rPr>
        <w:t xml:space="preserve"> </w:t>
      </w:r>
      <w:r>
        <w:t>Этюды ор. 24 № 3</w:t>
      </w:r>
    </w:p>
    <w:p w:rsidR="00B30792" w:rsidRDefault="006405AA">
      <w:pPr>
        <w:pStyle w:val="37"/>
        <w:shd w:val="clear" w:color="auto" w:fill="auto"/>
        <w:spacing w:before="0" w:after="0"/>
        <w:ind w:right="280" w:firstLine="0"/>
        <w:jc w:val="left"/>
      </w:pPr>
      <w:r>
        <w:lastRenderedPageBreak/>
        <w:t>Лешгорн А. Соч. 65. Этюды для начинающих № 3,5,7,9,21,24,27,29,36,37</w:t>
      </w:r>
      <w:r>
        <w:rPr>
          <w:rStyle w:val="9"/>
        </w:rPr>
        <w:t xml:space="preserve"> </w:t>
      </w:r>
      <w:r>
        <w:t>Лешгорн А. Соч.66 Этюды</w:t>
      </w:r>
    </w:p>
    <w:p w:rsidR="00B30792" w:rsidRDefault="006405AA">
      <w:pPr>
        <w:pStyle w:val="37"/>
        <w:shd w:val="clear" w:color="auto" w:fill="auto"/>
        <w:spacing w:before="0"/>
        <w:ind w:right="280" w:firstLine="0"/>
        <w:jc w:val="left"/>
      </w:pPr>
      <w:r>
        <w:t>Лемуан А. Соч.37 "50 характерных прогрессивных этюдов"</w:t>
      </w:r>
      <w:r>
        <w:rPr>
          <w:rStyle w:val="9"/>
        </w:rPr>
        <w:t xml:space="preserve"> </w:t>
      </w:r>
      <w:r>
        <w:t>Черни К. "Избранные фортепианные этюды" под ред. Гермера</w:t>
      </w:r>
      <w:r>
        <w:rPr>
          <w:rStyle w:val="9"/>
        </w:rPr>
        <w:t xml:space="preserve"> </w:t>
      </w:r>
      <w:r>
        <w:t>Черни К. - Гермер Г. Избранные этюды ч. 1 № 1-11,13-18,23,24,27,28,30-32,35,40,50</w:t>
      </w:r>
      <w:r>
        <w:rPr>
          <w:rStyle w:val="9"/>
        </w:rPr>
        <w:t xml:space="preserve"> </w:t>
      </w:r>
      <w:r>
        <w:t>Шитте Л. Соч. 108. 25 маленьких этюдов № 10, 11, 16, 19, 21-25</w:t>
      </w:r>
      <w:r>
        <w:rPr>
          <w:rStyle w:val="9"/>
        </w:rPr>
        <w:t xml:space="preserve"> </w:t>
      </w:r>
      <w:r>
        <w:t>Соч. 160. 25 лёгких этюдов № 23-25</w:t>
      </w:r>
    </w:p>
    <w:p w:rsidR="00B30792" w:rsidRDefault="006405AA">
      <w:pPr>
        <w:pStyle w:val="10"/>
        <w:keepNext/>
        <w:keepLines/>
        <w:numPr>
          <w:ilvl w:val="2"/>
          <w:numId w:val="5"/>
        </w:numPr>
        <w:shd w:val="clear" w:color="auto" w:fill="auto"/>
        <w:tabs>
          <w:tab w:val="left" w:pos="278"/>
        </w:tabs>
        <w:ind w:firstLine="0"/>
      </w:pPr>
      <w:bookmarkStart w:id="29" w:name="bookmark29"/>
      <w:r>
        <w:t>Крупная форма</w:t>
      </w:r>
      <w:bookmarkEnd w:id="29"/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Андре А. Сонатина Соль мажор. Соч. 34. 5 Сонатина Фа мажор ч. 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Беркович И. Сонатина Соль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Сонатина Соль мажор, Фа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Благой Д. Альбом пьес. Маленькие вариации соль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Гайдн Й. Легкие сонаты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Гендель Г. Концерт Фа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Диабелли А. Соч. 168 № 1 Сонатина Фа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Жилинский А. Сонатина Соль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Кабалевский Д. Соч. 51 Вариации Фа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Клементи М. Соч. 36 № 1 Сонатина До мажор</w:t>
      </w:r>
    </w:p>
    <w:p w:rsidR="00B30792" w:rsidRDefault="006405AA">
      <w:pPr>
        <w:pStyle w:val="37"/>
        <w:shd w:val="clear" w:color="auto" w:fill="auto"/>
        <w:spacing w:before="0" w:after="0"/>
        <w:ind w:right="4400" w:firstLine="1680"/>
        <w:jc w:val="left"/>
      </w:pPr>
      <w:r>
        <w:t>Соч. № 2 Сонатина Соль мажор ч. 1</w:t>
      </w:r>
      <w:r>
        <w:rPr>
          <w:rStyle w:val="9"/>
        </w:rPr>
        <w:t xml:space="preserve"> </w:t>
      </w:r>
      <w:r>
        <w:t>Клементи М. Соч.36 Сонатина До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Любарский Н. Вариации на тему русской народной песни соль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Моцарт В. Шесть легких сонатин, Легкие вариации До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Плейель И. Сонатина Ре мажор ч. 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Салютринская Т. Сонатина Соль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Харлингер Т. Сонатина До мажор ч. 1, 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Чимароза Д. Сонатина ре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Чимароза Д. Сонаты ля минор, Соль мажор</w:t>
      </w:r>
    </w:p>
    <w:p w:rsidR="00B30792" w:rsidRDefault="006405AA">
      <w:pPr>
        <w:pStyle w:val="37"/>
        <w:shd w:val="clear" w:color="auto" w:fill="auto"/>
        <w:spacing w:before="0"/>
        <w:ind w:firstLine="0"/>
        <w:jc w:val="left"/>
      </w:pPr>
      <w:r>
        <w:t>Шуман Р. Соч.118 Детская соната, ч. 1</w:t>
      </w:r>
    </w:p>
    <w:p w:rsidR="00B30792" w:rsidRDefault="006405AA">
      <w:pPr>
        <w:pStyle w:val="10"/>
        <w:keepNext/>
        <w:keepLines/>
        <w:numPr>
          <w:ilvl w:val="2"/>
          <w:numId w:val="5"/>
        </w:numPr>
        <w:shd w:val="clear" w:color="auto" w:fill="auto"/>
        <w:tabs>
          <w:tab w:val="left" w:pos="274"/>
        </w:tabs>
        <w:ind w:firstLine="0"/>
      </w:pPr>
      <w:bookmarkStart w:id="30" w:name="bookmark30"/>
      <w:r>
        <w:t>Пьесы</w:t>
      </w:r>
      <w:bookmarkEnd w:id="30"/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Барток Б. Детям т. 1 № 5-7, 13, 17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Два экосеза Ми бемоль мажор, Соль мажор. Соч. 52 «Сурок»,</w:t>
      </w:r>
    </w:p>
    <w:p w:rsidR="00B30792" w:rsidRDefault="006405AA">
      <w:pPr>
        <w:pStyle w:val="37"/>
        <w:shd w:val="clear" w:color="auto" w:fill="auto"/>
        <w:spacing w:before="0" w:after="0"/>
        <w:ind w:right="1080" w:firstLine="1680"/>
        <w:jc w:val="left"/>
      </w:pPr>
      <w:r>
        <w:t>Весело-грустно. Пять шотландских народных песен (по выбору)</w:t>
      </w:r>
      <w:r>
        <w:rPr>
          <w:rStyle w:val="9"/>
        </w:rPr>
        <w:t xml:space="preserve"> </w:t>
      </w:r>
      <w:r>
        <w:t>Благой Д. Альбом пьес т. 1 «Прогулка», «Шутка»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Гедике А. Соч. 6. 20 маленьких пьес для начинающих № 2, 3,5, 8,11,15,19</w:t>
      </w:r>
    </w:p>
    <w:p w:rsidR="00B30792" w:rsidRDefault="006405AA">
      <w:pPr>
        <w:pStyle w:val="37"/>
        <w:shd w:val="clear" w:color="auto" w:fill="auto"/>
        <w:spacing w:before="0" w:after="0"/>
        <w:ind w:right="4560" w:firstLine="1360"/>
        <w:jc w:val="left"/>
        <w:sectPr w:rsidR="00B30792">
          <w:headerReference w:type="even" r:id="rId14"/>
          <w:headerReference w:type="default" r:id="rId15"/>
          <w:pgSz w:w="11905" w:h="16837"/>
          <w:pgMar w:top="624" w:right="661" w:bottom="818" w:left="781" w:header="0" w:footer="3" w:gutter="0"/>
          <w:cols w:space="720"/>
          <w:noEndnote/>
          <w:docGrid w:linePitch="360"/>
        </w:sectPr>
      </w:pPr>
      <w:r>
        <w:t>Соч. 58 «Прелюдия»</w:t>
      </w:r>
      <w:r>
        <w:rPr>
          <w:rStyle w:val="9"/>
        </w:rPr>
        <w:t xml:space="preserve"> </w:t>
      </w:r>
      <w:r>
        <w:t>Глинка М. «Полька», «Чувство», «Простодушие»</w:t>
      </w:r>
    </w:p>
    <w:p w:rsidR="00B30792" w:rsidRPr="00EC5E21" w:rsidRDefault="006405AA">
      <w:pPr>
        <w:pStyle w:val="37"/>
        <w:shd w:val="clear" w:color="auto" w:fill="auto"/>
        <w:tabs>
          <w:tab w:val="left" w:pos="9936"/>
        </w:tabs>
        <w:spacing w:before="0" w:after="0"/>
        <w:ind w:firstLine="0"/>
        <w:jc w:val="left"/>
      </w:pPr>
      <w:r>
        <w:lastRenderedPageBreak/>
        <w:t>Гречанинов А. Соч. 98 Детский альбом «Необычайное происшествие»,</w:t>
      </w:r>
      <w:r>
        <w:rPr>
          <w:rStyle w:val="af2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right="4580" w:firstLine="1860"/>
        <w:jc w:val="left"/>
      </w:pPr>
      <w:r>
        <w:t>«Мазурка», «Верхом на лошадке»</w:t>
      </w:r>
      <w:r>
        <w:rPr>
          <w:rStyle w:val="100"/>
        </w:rPr>
        <w:t xml:space="preserve"> </w:t>
      </w:r>
      <w:r>
        <w:t>Гречанинов А. Соч.123 " Бусинки"</w:t>
      </w:r>
      <w:r>
        <w:rPr>
          <w:rStyle w:val="100"/>
        </w:rPr>
        <w:t xml:space="preserve"> </w:t>
      </w:r>
      <w:r>
        <w:t>Григ Э. Соч.12: Танец эльфов, Вальс ля минор</w:t>
      </w:r>
      <w:r>
        <w:rPr>
          <w:rStyle w:val="100"/>
        </w:rPr>
        <w:t xml:space="preserve"> </w:t>
      </w:r>
      <w:r>
        <w:t>Глиэр Р. Соч.43 Рондо Соль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Дварионас Б. Маленькая сюита. «Прелюдия», Вальс соль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Жилинский А. «Танец», «Дятел и кукушка», «Мышки»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Кабалевский Д. Соч.27 "30 детских пьес"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Косенко В. Соч.15 "24 детские пьесы для фортепиано"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Лукомский Л. 10 пьес: Разговор, Вальс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Майкапар С. Соч.28 "Бирюльки", Маленькие новеллетты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Листок из альбома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Микрокосмос Т. 1, 2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Рыбицкий Н. «Кот и мышь»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Свиридов Г. «Ласковая просьба»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Селиванов В. Соч. 3 «Шуточка»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Фрид Г. Соч. 41 «Мишка», «Весёлый скрипач», «Цыплята»</w:t>
      </w:r>
      <w:r>
        <w:rPr>
          <w:rStyle w:val="100"/>
        </w:rPr>
        <w:t xml:space="preserve"> </w:t>
      </w:r>
      <w:r>
        <w:t>Шостакович Д. "Танцы кукол": Гавот, Шарманка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Шуман Р. Альбом для юношества «Мелодия», «Марш», «Первая утрата»,</w:t>
      </w:r>
    </w:p>
    <w:p w:rsidR="00B30792" w:rsidRDefault="006405AA">
      <w:pPr>
        <w:pStyle w:val="37"/>
        <w:shd w:val="clear" w:color="auto" w:fill="auto"/>
        <w:spacing w:before="0" w:after="0"/>
        <w:ind w:right="1620" w:firstLine="1260"/>
        <w:jc w:val="left"/>
      </w:pPr>
      <w:r>
        <w:t>«Смелый наездник»</w:t>
      </w:r>
      <w:r>
        <w:rPr>
          <w:rStyle w:val="100"/>
        </w:rPr>
        <w:t xml:space="preserve"> </w:t>
      </w:r>
      <w:r>
        <w:t>Чайковский П. Соч.39 "Детский альбом": Старинная французская песенка,</w:t>
      </w:r>
      <w:r>
        <w:rPr>
          <w:rStyle w:val="100"/>
        </w:rPr>
        <w:t xml:space="preserve"> </w:t>
      </w:r>
      <w:r>
        <w:t>Болезнь куклы</w:t>
      </w:r>
    </w:p>
    <w:p w:rsidR="00B30792" w:rsidRDefault="006405AA">
      <w:pPr>
        <w:pStyle w:val="37"/>
        <w:shd w:val="clear" w:color="auto" w:fill="auto"/>
        <w:spacing w:before="0" w:after="0" w:line="965" w:lineRule="exact"/>
        <w:ind w:right="260" w:firstLine="0"/>
        <w:jc w:val="left"/>
      </w:pPr>
      <w:r>
        <w:t>Щуровский Ю. «Пионерская сюита», «Утро», Сюита «Зима», «Падает снежок»</w:t>
      </w:r>
      <w:r>
        <w:rPr>
          <w:rStyle w:val="100"/>
        </w:rPr>
        <w:t xml:space="preserve"> </w:t>
      </w:r>
      <w:r>
        <w:rPr>
          <w:rStyle w:val="af2"/>
        </w:rPr>
        <w:t>Примеры экзаменационных программ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Требования к переводному экзамену: полифония, крупная форма, пьеса.</w:t>
      </w:r>
      <w:r>
        <w:rPr>
          <w:rStyle w:val="100"/>
        </w:rPr>
        <w:t xml:space="preserve"> </w:t>
      </w:r>
      <w:r>
        <w:rPr>
          <w:rStyle w:val="af2"/>
        </w:rPr>
        <w:t>Вариант 1</w:t>
      </w:r>
    </w:p>
    <w:p w:rsidR="00B30792" w:rsidRDefault="006405AA">
      <w:pPr>
        <w:pStyle w:val="37"/>
        <w:shd w:val="clear" w:color="auto" w:fill="auto"/>
        <w:spacing w:before="0" w:after="0"/>
        <w:ind w:right="5480" w:firstLine="0"/>
      </w:pPr>
      <w:r>
        <w:t>И. С. Бах Маленькая прелюдия До-мажор</w:t>
      </w:r>
      <w:r>
        <w:rPr>
          <w:rStyle w:val="100"/>
        </w:rPr>
        <w:t xml:space="preserve"> </w:t>
      </w:r>
      <w:r>
        <w:t>Л. Бетховен Сонатина Фа мажор, 1 -я часть</w:t>
      </w:r>
      <w:r>
        <w:rPr>
          <w:rStyle w:val="100"/>
        </w:rPr>
        <w:t xml:space="preserve"> </w:t>
      </w:r>
      <w:r>
        <w:t>Чайковский П.И. Болезнь куклы</w:t>
      </w:r>
    </w:p>
    <w:p w:rsidR="00B30792" w:rsidRDefault="006405AA">
      <w:pPr>
        <w:pStyle w:val="10"/>
        <w:keepNext/>
        <w:keepLines/>
        <w:shd w:val="clear" w:color="auto" w:fill="auto"/>
        <w:ind w:firstLine="0"/>
      </w:pPr>
      <w:bookmarkStart w:id="31" w:name="bookmark31"/>
      <w:r>
        <w:t>Вариант 2</w:t>
      </w:r>
      <w:bookmarkEnd w:id="31"/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И. С. Бах Маленькая прелюдия Фа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В. Моцарт Вариации на тему из оперы "Волшебная флейта"</w:t>
      </w:r>
    </w:p>
    <w:p w:rsidR="00B30792" w:rsidRDefault="006405AA">
      <w:pPr>
        <w:pStyle w:val="37"/>
        <w:shd w:val="clear" w:color="auto" w:fill="auto"/>
        <w:spacing w:before="0" w:after="900"/>
        <w:ind w:firstLine="0"/>
        <w:jc w:val="left"/>
      </w:pPr>
      <w:r>
        <w:t>Шостакович Д. Шарманка</w:t>
      </w:r>
    </w:p>
    <w:p w:rsidR="00B30792" w:rsidRDefault="006405AA">
      <w:pPr>
        <w:pStyle w:val="10"/>
        <w:keepNext/>
        <w:keepLines/>
        <w:shd w:val="clear" w:color="auto" w:fill="auto"/>
        <w:ind w:firstLine="0"/>
      </w:pPr>
      <w:bookmarkStart w:id="32" w:name="bookmark32"/>
      <w:r>
        <w:t>3 класс</w:t>
      </w:r>
      <w:bookmarkEnd w:id="32"/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Специальность и чтение с листа 2 часа в неделю</w:t>
      </w:r>
      <w:r>
        <w:rPr>
          <w:rStyle w:val="100"/>
        </w:rPr>
        <w:t xml:space="preserve"> </w:t>
      </w:r>
      <w:r>
        <w:t>Самостоятельная работа не менее 4 часов в неделю</w:t>
      </w:r>
      <w:r>
        <w:rPr>
          <w:rStyle w:val="100"/>
        </w:rPr>
        <w:t xml:space="preserve"> </w:t>
      </w:r>
      <w:r>
        <w:t>Консультации 8 часов в год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В целом, требования совпадают со 2 классом, но с учетом усложнения</w:t>
      </w:r>
      <w:r>
        <w:rPr>
          <w:rStyle w:val="100"/>
        </w:rPr>
        <w:t xml:space="preserve"> </w:t>
      </w:r>
      <w:r>
        <w:t>программы: 2-3 полифонических произведения, 2 крупные формы, 6-8 этюдов,</w:t>
      </w:r>
      <w:r>
        <w:rPr>
          <w:rStyle w:val="100"/>
        </w:rPr>
        <w:t xml:space="preserve"> </w:t>
      </w:r>
      <w:r>
        <w:t>3-5 пьес (среди них обязательно пьеса кантиленного характера), чтение с листа.</w:t>
      </w:r>
    </w:p>
    <w:p w:rsidR="00B30792" w:rsidRDefault="006405AA">
      <w:pPr>
        <w:pStyle w:val="37"/>
        <w:shd w:val="clear" w:color="auto" w:fill="auto"/>
        <w:spacing w:before="0" w:after="0"/>
        <w:ind w:left="20" w:right="20" w:firstLine="480"/>
        <w:jc w:val="left"/>
      </w:pPr>
      <w:r>
        <w:t>За учебный год учащийся должен сдать:</w:t>
      </w:r>
      <w:r>
        <w:rPr>
          <w:rStyle w:val="110"/>
        </w:rPr>
        <w:t xml:space="preserve"> </w:t>
      </w:r>
      <w:r>
        <w:rPr>
          <w:lang w:val="en-US"/>
        </w:rPr>
        <w:t>I</w:t>
      </w:r>
      <w:r w:rsidRPr="00885DF7">
        <w:t xml:space="preserve"> </w:t>
      </w:r>
      <w:r>
        <w:t>четверть - технический зачет: гамма - в соответствии с требованиями по классу,</w:t>
      </w:r>
      <w:r>
        <w:rPr>
          <w:rStyle w:val="110"/>
        </w:rPr>
        <w:t xml:space="preserve"> </w:t>
      </w:r>
      <w:r>
        <w:t xml:space="preserve">этюд, музыкальные термины </w:t>
      </w:r>
      <w:r>
        <w:rPr>
          <w:lang w:val="en-US"/>
        </w:rPr>
        <w:t>II</w:t>
      </w:r>
      <w:r w:rsidRPr="00885DF7">
        <w:t xml:space="preserve"> </w:t>
      </w:r>
      <w:r>
        <w:t>четверть - академический концерт 2 - 3</w:t>
      </w:r>
      <w:r>
        <w:rPr>
          <w:rStyle w:val="110"/>
        </w:rPr>
        <w:t xml:space="preserve"> </w:t>
      </w:r>
      <w:r>
        <w:t>произведения: полифония, пьеса или полифония, крупная форма, пьеса</w:t>
      </w:r>
      <w:r>
        <w:rPr>
          <w:rStyle w:val="110"/>
        </w:rPr>
        <w:t xml:space="preserve"> </w:t>
      </w:r>
      <w:r>
        <w:rPr>
          <w:lang w:val="en-US"/>
        </w:rPr>
        <w:t>III</w:t>
      </w:r>
      <w:r w:rsidRPr="00885DF7">
        <w:t xml:space="preserve"> </w:t>
      </w:r>
      <w:r>
        <w:t xml:space="preserve">четверть - технический зачет: гамма - в соответствии с требованиями по </w:t>
      </w:r>
      <w:r>
        <w:lastRenderedPageBreak/>
        <w:t>классу,</w:t>
      </w:r>
      <w:r>
        <w:rPr>
          <w:rStyle w:val="110"/>
        </w:rPr>
        <w:t xml:space="preserve"> </w:t>
      </w:r>
      <w:r>
        <w:t>этюд, музыкальные термины 1Учетверть - переводной экзамен: полифония,</w:t>
      </w:r>
      <w:r>
        <w:rPr>
          <w:rStyle w:val="110"/>
        </w:rPr>
        <w:t xml:space="preserve"> </w:t>
      </w:r>
      <w:r>
        <w:t>крупная форма, пьеса</w:t>
      </w:r>
      <w:r>
        <w:rPr>
          <w:rStyle w:val="110"/>
        </w:rPr>
        <w:t xml:space="preserve"> </w:t>
      </w:r>
      <w:r>
        <w:rPr>
          <w:rStyle w:val="af3"/>
        </w:rPr>
        <w:t>Примерный репертуарный список:</w:t>
      </w:r>
    </w:p>
    <w:p w:rsidR="00B30792" w:rsidRDefault="006405AA">
      <w:pPr>
        <w:pStyle w:val="10"/>
        <w:keepNext/>
        <w:keepLines/>
        <w:numPr>
          <w:ilvl w:val="3"/>
          <w:numId w:val="5"/>
        </w:numPr>
        <w:shd w:val="clear" w:color="auto" w:fill="auto"/>
        <w:tabs>
          <w:tab w:val="left" w:pos="2468"/>
        </w:tabs>
        <w:ind w:left="20" w:firstLine="0"/>
      </w:pPr>
      <w:bookmarkStart w:id="33" w:name="bookmark33"/>
      <w:r>
        <w:t>Полифонические</w:t>
      </w:r>
      <w:r>
        <w:tab/>
        <w:t>произведения</w:t>
      </w:r>
      <w:bookmarkEnd w:id="33"/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Барток Б. Микрокосмос № 70 Мелодия в сопровождении двойных нот</w:t>
      </w:r>
    </w:p>
    <w:p w:rsidR="00B30792" w:rsidRDefault="006405AA">
      <w:pPr>
        <w:pStyle w:val="37"/>
        <w:shd w:val="clear" w:color="auto" w:fill="auto"/>
        <w:spacing w:before="0" w:after="0"/>
        <w:ind w:left="20" w:right="1680" w:firstLine="1040"/>
        <w:jc w:val="left"/>
      </w:pPr>
      <w:r>
        <w:t>№ 76 Трёхголосие, № 78 Пентатонический звукоряд</w:t>
      </w:r>
      <w:r>
        <w:rPr>
          <w:rStyle w:val="110"/>
        </w:rPr>
        <w:t xml:space="preserve"> </w:t>
      </w:r>
      <w:r>
        <w:t>Бах И.С. Нотная тетрадь Анны Магдалены бах: № 3 Менуэт до минор,</w:t>
      </w:r>
    </w:p>
    <w:p w:rsidR="00B30792" w:rsidRDefault="006405AA">
      <w:pPr>
        <w:pStyle w:val="37"/>
        <w:shd w:val="clear" w:color="auto" w:fill="auto"/>
        <w:spacing w:before="0" w:after="0"/>
        <w:ind w:left="20" w:right="20" w:firstLine="1040"/>
        <w:jc w:val="left"/>
      </w:pPr>
      <w:r>
        <w:t>№ 5 Полонез соль минор, № 6 Менуэт Соль мажор, № 7 Менуэт соль минор,</w:t>
      </w:r>
      <w:r>
        <w:rPr>
          <w:rStyle w:val="110"/>
        </w:rPr>
        <w:t xml:space="preserve"> </w:t>
      </w:r>
      <w:r>
        <w:t>№ 8 Марш Ре мажор, № 10 Марш Соль мажор, № 12 Менуэт Соль мажор</w:t>
      </w:r>
      <w:r>
        <w:rPr>
          <w:rStyle w:val="110"/>
        </w:rPr>
        <w:t xml:space="preserve"> </w:t>
      </w:r>
      <w:r>
        <w:t>Маленькие прелюдии и фуги т. 1</w:t>
      </w:r>
      <w:r>
        <w:rPr>
          <w:rStyle w:val="110"/>
        </w:rPr>
        <w:t xml:space="preserve"> </w:t>
      </w:r>
      <w:r>
        <w:t>Прелюдия До мажор, Менуэт - трио соль минор,</w:t>
      </w:r>
      <w:r>
        <w:rPr>
          <w:rStyle w:val="110"/>
        </w:rPr>
        <w:t xml:space="preserve"> </w:t>
      </w:r>
      <w:r>
        <w:t>№ 5 ре минор, № 7 ми минор, № 8 Фа мажор</w:t>
      </w:r>
      <w:r>
        <w:rPr>
          <w:rStyle w:val="110"/>
        </w:rPr>
        <w:t xml:space="preserve"> </w:t>
      </w:r>
      <w:r>
        <w:t>т. 2 № 1 До мажор, № 2 до минор</w:t>
      </w:r>
      <w:r>
        <w:rPr>
          <w:rStyle w:val="110"/>
        </w:rPr>
        <w:t xml:space="preserve"> </w:t>
      </w:r>
      <w:r>
        <w:t>Бах И. С. Маленькие прелюдии и фуги</w:t>
      </w:r>
      <w:r>
        <w:rPr>
          <w:rStyle w:val="110"/>
        </w:rPr>
        <w:t xml:space="preserve"> </w:t>
      </w:r>
      <w:r>
        <w:t>Сарабанда и ария из Французской сюиты до минор</w:t>
      </w:r>
      <w:r>
        <w:rPr>
          <w:rStyle w:val="110"/>
        </w:rPr>
        <w:t xml:space="preserve"> </w:t>
      </w:r>
      <w:r>
        <w:t>Бах Ф.Э. Фантазия до минор. Менуэт</w:t>
      </w:r>
      <w:r>
        <w:rPr>
          <w:rStyle w:val="110"/>
        </w:rPr>
        <w:t xml:space="preserve"> </w:t>
      </w:r>
      <w:r>
        <w:t>Бах И.Х. «Аллегретто»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Гедике А. Соч. 60 Инвенция. Прелюдия ля минор</w:t>
      </w:r>
    </w:p>
    <w:p w:rsidR="00B30792" w:rsidRDefault="006405AA">
      <w:pPr>
        <w:pStyle w:val="37"/>
        <w:shd w:val="clear" w:color="auto" w:fill="auto"/>
        <w:spacing w:before="0" w:after="0"/>
        <w:ind w:left="20" w:right="320" w:firstLine="0"/>
        <w:jc w:val="left"/>
      </w:pPr>
      <w:r>
        <w:t>Гендель Г. Избранные пьесы для фортепиано № 3 Сарабанда, № 4 Сарабанда,</w:t>
      </w:r>
      <w:r>
        <w:rPr>
          <w:rStyle w:val="110"/>
        </w:rPr>
        <w:t xml:space="preserve"> </w:t>
      </w:r>
      <w:r>
        <w:t>№ 5 Менуэт, № 6 Менуэт, № 9 Куранта, № 12 Менуэт,</w:t>
      </w:r>
      <w:r>
        <w:rPr>
          <w:rStyle w:val="110"/>
        </w:rPr>
        <w:t xml:space="preserve"> </w:t>
      </w:r>
      <w:r>
        <w:t>№ Фуга, № 14 Шалость</w:t>
      </w:r>
      <w:r>
        <w:rPr>
          <w:rStyle w:val="110"/>
        </w:rPr>
        <w:t xml:space="preserve"> </w:t>
      </w:r>
      <w:r>
        <w:t>Гендель Г. Сарабанда с вариациями ре минор</w:t>
      </w:r>
      <w:r>
        <w:rPr>
          <w:rStyle w:val="110"/>
        </w:rPr>
        <w:t xml:space="preserve"> </w:t>
      </w:r>
      <w:r>
        <w:t>Гедике А. Трехголосная прелюдия</w:t>
      </w:r>
      <w:r>
        <w:rPr>
          <w:rStyle w:val="110"/>
        </w:rPr>
        <w:t xml:space="preserve"> </w:t>
      </w:r>
      <w:r>
        <w:t>Глинка М. Фуга ля минор</w:t>
      </w:r>
      <w:r>
        <w:rPr>
          <w:rStyle w:val="110"/>
        </w:rPr>
        <w:t xml:space="preserve"> </w:t>
      </w:r>
      <w:r>
        <w:t>Глинка М. Четыре двухголосные фуги</w:t>
      </w:r>
      <w:r>
        <w:rPr>
          <w:rStyle w:val="110"/>
        </w:rPr>
        <w:t xml:space="preserve"> </w:t>
      </w:r>
      <w:r>
        <w:t>Гольденвейзер А. Соч. 15 Фугетта № 13</w:t>
      </w:r>
      <w:r>
        <w:rPr>
          <w:rStyle w:val="110"/>
        </w:rPr>
        <w:t xml:space="preserve"> </w:t>
      </w:r>
      <w:r>
        <w:t>Кригер И. Сарабанда</w:t>
      </w:r>
      <w:r>
        <w:rPr>
          <w:rStyle w:val="110"/>
        </w:rPr>
        <w:t xml:space="preserve"> </w:t>
      </w:r>
      <w:r>
        <w:t>Корелли А. Сарабанда ми минор</w:t>
      </w:r>
    </w:p>
    <w:p w:rsidR="00B30792" w:rsidRDefault="006405AA">
      <w:pPr>
        <w:pStyle w:val="37"/>
        <w:shd w:val="clear" w:color="auto" w:fill="auto"/>
        <w:spacing w:before="0" w:after="0"/>
        <w:ind w:left="20" w:right="320" w:firstLine="0"/>
        <w:jc w:val="left"/>
      </w:pPr>
      <w:r>
        <w:t>Лядов А.-Зилоти А. "Четыре русские народные песни": Подблюдная, Колыбельная</w:t>
      </w:r>
      <w:r>
        <w:rPr>
          <w:rStyle w:val="110"/>
        </w:rPr>
        <w:t xml:space="preserve"> </w:t>
      </w:r>
      <w:r>
        <w:t>Мясковский Н. Соч.33 "Легкие пьесы в полифоническом роде"</w:t>
      </w:r>
      <w:r>
        <w:rPr>
          <w:rStyle w:val="110"/>
        </w:rPr>
        <w:t xml:space="preserve"> </w:t>
      </w:r>
      <w:r>
        <w:t>Пахельбель И. Сарабанда. Жига</w:t>
      </w:r>
    </w:p>
    <w:p w:rsidR="00B30792" w:rsidRDefault="006405AA">
      <w:pPr>
        <w:pStyle w:val="37"/>
        <w:shd w:val="clear" w:color="auto" w:fill="auto"/>
        <w:spacing w:before="0" w:after="0"/>
        <w:ind w:left="20" w:right="320" w:firstLine="0"/>
        <w:jc w:val="left"/>
      </w:pPr>
      <w:r>
        <w:t>Перселл Г. Клавирная музыка. Марш До мажор. Менуэт ля минор. Ригодон До</w:t>
      </w:r>
      <w:r>
        <w:rPr>
          <w:rStyle w:val="110"/>
        </w:rPr>
        <w:t xml:space="preserve"> </w:t>
      </w:r>
      <w:r>
        <w:t>мажор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Тигранян В. Инвенция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Фрид Г. Две подружки (канон) вып. 1</w:t>
      </w:r>
    </w:p>
    <w:p w:rsidR="00B30792" w:rsidRDefault="006405AA">
      <w:pPr>
        <w:pStyle w:val="10"/>
        <w:keepNext/>
        <w:keepLines/>
        <w:numPr>
          <w:ilvl w:val="3"/>
          <w:numId w:val="5"/>
        </w:numPr>
        <w:shd w:val="clear" w:color="auto" w:fill="auto"/>
        <w:tabs>
          <w:tab w:val="left" w:pos="308"/>
        </w:tabs>
        <w:ind w:left="20" w:firstLine="0"/>
      </w:pPr>
      <w:bookmarkStart w:id="34" w:name="bookmark34"/>
      <w:r>
        <w:t>Этюды</w:t>
      </w:r>
      <w:bookmarkEnd w:id="34"/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Беренс Г. Соч.61 и 88 "32 избранных этюда"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Бертини А. Соч.29 "28 избранных этюдов"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Лешгорн А. Соч.66 Этюды (по выбору), соч.136, №№ 2-5,9,10,12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Черни К. "Избранные фортепианные этюды", под ред. Гермера, т.2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Соч.139, тетради 3,4</w:t>
      </w:r>
      <w:r>
        <w:br w:type="page"/>
      </w:r>
    </w:p>
    <w:p w:rsidR="00B30792" w:rsidRDefault="006405AA">
      <w:pPr>
        <w:pStyle w:val="10"/>
        <w:keepNext/>
        <w:keepLines/>
        <w:shd w:val="clear" w:color="auto" w:fill="auto"/>
        <w:spacing w:after="301" w:line="270" w:lineRule="exact"/>
        <w:ind w:firstLine="0"/>
      </w:pPr>
      <w:bookmarkStart w:id="35" w:name="bookmark35"/>
      <w:r>
        <w:lastRenderedPageBreak/>
        <w:t>3. Крупная форма</w:t>
      </w:r>
      <w:bookmarkEnd w:id="35"/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Бенда И. Сонатина ля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Беркович И. Сонатина До мажор. Концерт Соль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Сонатина Фа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Вариации на швейцарскую тему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Ванхаль И. Рондо Ля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Вебер К. Сонатина До мажор ч. 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Гайдн Й. Шесть сонатин № 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Гендель Г. Концерт Фа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Глиэр Р. Соч. 43 Рондо</w:t>
      </w:r>
    </w:p>
    <w:p w:rsidR="00B30792" w:rsidRDefault="006405AA">
      <w:pPr>
        <w:pStyle w:val="37"/>
        <w:shd w:val="clear" w:color="auto" w:fill="auto"/>
        <w:spacing w:before="0" w:after="0"/>
        <w:ind w:right="1700" w:firstLine="0"/>
        <w:jc w:val="left"/>
      </w:pPr>
      <w:r>
        <w:t>Гнесина Е. Тема и 6 маленьких вариаций Соль мажор</w:t>
      </w:r>
      <w:r>
        <w:rPr>
          <w:rStyle w:val="120"/>
        </w:rPr>
        <w:t xml:space="preserve"> </w:t>
      </w:r>
      <w:r>
        <w:t>Гурлитт К. Соч. 188, 4 Сонатина До мажор</w:t>
      </w:r>
      <w:r>
        <w:rPr>
          <w:rStyle w:val="120"/>
        </w:rPr>
        <w:t xml:space="preserve"> </w:t>
      </w:r>
      <w:r>
        <w:t>Диабелли А. Соч. 151 Рондо из сонатины № 1</w:t>
      </w:r>
      <w:r>
        <w:rPr>
          <w:rStyle w:val="120"/>
        </w:rPr>
        <w:t xml:space="preserve"> </w:t>
      </w:r>
      <w:r>
        <w:t>Кабалевский Д. Соч. 27 № 18 Сонатина ля минор</w:t>
      </w:r>
    </w:p>
    <w:p w:rsidR="00B30792" w:rsidRDefault="006405AA">
      <w:pPr>
        <w:pStyle w:val="37"/>
        <w:shd w:val="clear" w:color="auto" w:fill="auto"/>
        <w:spacing w:before="0" w:after="0"/>
        <w:ind w:right="340" w:firstLine="0"/>
        <w:jc w:val="left"/>
      </w:pPr>
      <w:r>
        <w:t>Клементи М. Соч. 36 № 2 Сонатина Соль мажор ч. 1, 2. Сонатина До мажор ч. 2,3</w:t>
      </w:r>
      <w:r>
        <w:rPr>
          <w:rStyle w:val="120"/>
        </w:rPr>
        <w:t xml:space="preserve"> </w:t>
      </w:r>
      <w:r>
        <w:t>Клементи М. Соч.36 Сонатины Фа мажор, Ре мажор</w:t>
      </w:r>
      <w:r>
        <w:rPr>
          <w:rStyle w:val="120"/>
        </w:rPr>
        <w:t xml:space="preserve"> </w:t>
      </w:r>
      <w:r>
        <w:t>Кулау Ф. Вариации Соль мажор соч. 42</w:t>
      </w:r>
    </w:p>
    <w:p w:rsidR="00B30792" w:rsidRDefault="006405AA">
      <w:pPr>
        <w:pStyle w:val="37"/>
        <w:shd w:val="clear" w:color="auto" w:fill="auto"/>
        <w:spacing w:before="0" w:after="0"/>
        <w:ind w:right="340" w:firstLine="1200"/>
        <w:jc w:val="left"/>
      </w:pPr>
      <w:r>
        <w:t>Соч. 55 № 1 Сонатина До мажор</w:t>
      </w:r>
      <w:r>
        <w:rPr>
          <w:rStyle w:val="120"/>
        </w:rPr>
        <w:t xml:space="preserve"> </w:t>
      </w:r>
      <w:r>
        <w:t>Соч. 20 № 1 Сонатина До мажор</w:t>
      </w:r>
      <w:r>
        <w:rPr>
          <w:rStyle w:val="120"/>
        </w:rPr>
        <w:t xml:space="preserve"> </w:t>
      </w:r>
      <w:r>
        <w:t>Любарский Н. Вариации на тему русской народной песни «Коровушка» соль минор</w:t>
      </w:r>
      <w:r>
        <w:rPr>
          <w:rStyle w:val="120"/>
        </w:rPr>
        <w:t xml:space="preserve"> </w:t>
      </w:r>
      <w:r>
        <w:t>Медынь Я. Сонатина № 3 До мажор</w:t>
      </w:r>
      <w:r>
        <w:rPr>
          <w:rStyle w:val="120"/>
        </w:rPr>
        <w:t xml:space="preserve"> </w:t>
      </w:r>
      <w:r>
        <w:t>Мелартин Э. Соч. 80 № 2 Сонатина соль минор</w:t>
      </w:r>
      <w:r>
        <w:rPr>
          <w:rStyle w:val="120"/>
        </w:rPr>
        <w:t xml:space="preserve"> </w:t>
      </w:r>
      <w:r>
        <w:t>Моцарт В.А. Сонатина Фа мажор ч. 1, 2. Лёгкие вариации До мажор</w:t>
      </w:r>
    </w:p>
    <w:p w:rsidR="00B30792" w:rsidRDefault="006405AA">
      <w:pPr>
        <w:pStyle w:val="37"/>
        <w:shd w:val="clear" w:color="auto" w:fill="auto"/>
        <w:spacing w:before="0" w:after="0"/>
        <w:ind w:right="4240" w:firstLine="1620"/>
        <w:jc w:val="left"/>
      </w:pPr>
      <w:r>
        <w:t>Шесть сонатин: № 4 Си бемоль мажор</w:t>
      </w:r>
      <w:r>
        <w:rPr>
          <w:rStyle w:val="120"/>
        </w:rPr>
        <w:t xml:space="preserve"> </w:t>
      </w:r>
      <w:r>
        <w:t>Моцарт В. Сонатины: №6 До мажор, №4 Ре мажор</w:t>
      </w:r>
      <w:r>
        <w:rPr>
          <w:rStyle w:val="120"/>
        </w:rPr>
        <w:t xml:space="preserve"> </w:t>
      </w:r>
      <w:r>
        <w:t>Плейель И. Сонатина Ре мажор</w:t>
      </w:r>
      <w:r>
        <w:rPr>
          <w:rStyle w:val="120"/>
        </w:rPr>
        <w:t xml:space="preserve"> </w:t>
      </w:r>
      <w:r>
        <w:t>Раков Н. Сонатина Ре мажор</w:t>
      </w:r>
      <w:r>
        <w:rPr>
          <w:rStyle w:val="120"/>
        </w:rPr>
        <w:t xml:space="preserve"> </w:t>
      </w:r>
      <w:r>
        <w:t>Рожавская Ю. Сонатина</w:t>
      </w:r>
      <w:r>
        <w:rPr>
          <w:rStyle w:val="120"/>
        </w:rPr>
        <w:t xml:space="preserve"> </w:t>
      </w:r>
      <w:r>
        <w:t>Сильванский Н. Лёгкий концерт Соль мажор</w:t>
      </w:r>
      <w:r>
        <w:rPr>
          <w:rStyle w:val="120"/>
        </w:rPr>
        <w:t xml:space="preserve"> </w:t>
      </w:r>
      <w:r>
        <w:t>Фоглер Г. Концерт До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Чимароза Д. Соната ля минор. Соната Соль мажор. Сонатина ре минор.</w:t>
      </w:r>
    </w:p>
    <w:p w:rsidR="00B30792" w:rsidRDefault="006405AA">
      <w:pPr>
        <w:pStyle w:val="37"/>
        <w:shd w:val="clear" w:color="auto" w:fill="auto"/>
        <w:spacing w:before="0" w:after="0"/>
        <w:ind w:right="5000" w:firstLine="1620"/>
        <w:jc w:val="left"/>
      </w:pPr>
      <w:r>
        <w:t>Соната соль минор</w:t>
      </w:r>
      <w:r>
        <w:rPr>
          <w:rStyle w:val="120"/>
        </w:rPr>
        <w:t xml:space="preserve"> </w:t>
      </w:r>
      <w:r>
        <w:t>Чимароза Д. Сонаты (по выбору)</w:t>
      </w:r>
      <w:r>
        <w:rPr>
          <w:rStyle w:val="120"/>
        </w:rPr>
        <w:t xml:space="preserve"> </w:t>
      </w:r>
      <w:r>
        <w:t>Шуман Р. Соч.118 Детская соната Соль мажор</w:t>
      </w:r>
      <w:r>
        <w:rPr>
          <w:rStyle w:val="120"/>
        </w:rPr>
        <w:t xml:space="preserve"> </w:t>
      </w:r>
      <w:r>
        <w:rPr>
          <w:rStyle w:val="af4"/>
        </w:rPr>
        <w:t>4. Пьесы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Барток Б. Сборник "Детям"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Барток Б. Микрокосмос т. 2 № 50, 54, т. 3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Пять шотландских народных песен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Вилла-Лобос Э. Избранные нетрудные песни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Весело-грустно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Гедике. А. Соч.8 Миниатюры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Глиэр Р. В полях, Ариэтта</w:t>
      </w:r>
    </w:p>
    <w:p w:rsidR="00B30792" w:rsidRDefault="006405AA">
      <w:pPr>
        <w:pStyle w:val="37"/>
        <w:shd w:val="clear" w:color="auto" w:fill="auto"/>
        <w:spacing w:before="0" w:after="0"/>
        <w:ind w:right="340" w:firstLine="0"/>
        <w:jc w:val="left"/>
      </w:pPr>
      <w:r>
        <w:t>Глиэр Р. Соч. 43 «Маленький марш. Соч. 43 № 4 «Утро»</w:t>
      </w:r>
      <w:r>
        <w:rPr>
          <w:rStyle w:val="120"/>
        </w:rPr>
        <w:t xml:space="preserve"> </w:t>
      </w:r>
      <w:r>
        <w:t>Григ Э. Соч.12, Соч.38</w:t>
      </w:r>
      <w:r>
        <w:rPr>
          <w:rStyle w:val="120"/>
        </w:rPr>
        <w:t xml:space="preserve"> </w:t>
      </w:r>
      <w:r>
        <w:t>Дварионас Б. Маленькая сюита</w:t>
      </w:r>
    </w:p>
    <w:p w:rsidR="00B30792" w:rsidRDefault="006405AA">
      <w:pPr>
        <w:pStyle w:val="37"/>
        <w:shd w:val="clear" w:color="auto" w:fill="auto"/>
        <w:spacing w:before="0" w:after="0"/>
        <w:ind w:right="340" w:firstLine="0"/>
        <w:jc w:val="left"/>
      </w:pPr>
      <w:r>
        <w:t>Зиринг В. Соч. 8 «Юмореска», «В лесу», «Русская песня»</w:t>
      </w:r>
      <w:r>
        <w:rPr>
          <w:rStyle w:val="120"/>
        </w:rPr>
        <w:t xml:space="preserve"> </w:t>
      </w:r>
      <w:r>
        <w:t>Кабалевский Д. Соч. 27 «Танец», «Токкатина», «Кавалерийская»,</w:t>
      </w:r>
      <w:r>
        <w:br w:type="page"/>
      </w:r>
    </w:p>
    <w:p w:rsidR="00B30792" w:rsidRDefault="006405AA" w:rsidP="00EC5E21">
      <w:pPr>
        <w:pStyle w:val="37"/>
        <w:shd w:val="clear" w:color="auto" w:fill="auto"/>
        <w:spacing w:before="0" w:after="0"/>
        <w:ind w:right="3860" w:firstLine="0"/>
        <w:jc w:val="left"/>
      </w:pPr>
      <w:r>
        <w:lastRenderedPageBreak/>
        <w:t>Соч. 39 «Клоуны», «Медленный вальс»</w:t>
      </w:r>
      <w:r>
        <w:rPr>
          <w:rStyle w:val="130"/>
        </w:rPr>
        <w:t xml:space="preserve"> </w:t>
      </w:r>
      <w:r>
        <w:t>Караманова А. «Лесная картинка»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Косенко В. Соч. 15. 24 детские пьесы: «Вальс», «Полька», «Скерцино»,</w:t>
      </w:r>
    </w:p>
    <w:p w:rsidR="00B30792" w:rsidRDefault="006405AA">
      <w:pPr>
        <w:pStyle w:val="37"/>
        <w:shd w:val="clear" w:color="auto" w:fill="auto"/>
        <w:spacing w:before="0" w:after="0"/>
        <w:ind w:right="2240" w:firstLine="1540"/>
        <w:jc w:val="left"/>
      </w:pPr>
      <w:r>
        <w:t>«Пионерская песня», «Пастораль», «Балетная сценка»</w:t>
      </w:r>
      <w:r>
        <w:rPr>
          <w:rStyle w:val="130"/>
        </w:rPr>
        <w:t xml:space="preserve"> </w:t>
      </w:r>
      <w:r>
        <w:t>Кырвер К. «Солнце садится за море»</w:t>
      </w:r>
      <w:r>
        <w:rPr>
          <w:rStyle w:val="130"/>
        </w:rPr>
        <w:t xml:space="preserve"> </w:t>
      </w:r>
      <w:r>
        <w:t>Люткевич С. «Старинная песня»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Майкапар С. Соч. 8 «В кузнице», «Мелодия». Соч. 23 «Тарантелла».</w:t>
      </w:r>
    </w:p>
    <w:p w:rsidR="00B30792" w:rsidRDefault="006405AA">
      <w:pPr>
        <w:pStyle w:val="37"/>
        <w:shd w:val="clear" w:color="auto" w:fill="auto"/>
        <w:spacing w:before="0" w:after="0"/>
        <w:ind w:left="2600" w:right="860" w:hanging="1040"/>
        <w:jc w:val="left"/>
      </w:pPr>
      <w:r>
        <w:t>Соч. 28 «Тревожная минута», «Эхо в горах», «Весною», «Полька»,</w:t>
      </w:r>
      <w:r>
        <w:rPr>
          <w:rStyle w:val="130"/>
        </w:rPr>
        <w:t xml:space="preserve"> </w:t>
      </w:r>
      <w:r>
        <w:t>«Осенью»</w:t>
      </w:r>
    </w:p>
    <w:p w:rsidR="00B30792" w:rsidRDefault="006405AA">
      <w:pPr>
        <w:pStyle w:val="37"/>
        <w:shd w:val="clear" w:color="auto" w:fill="auto"/>
        <w:spacing w:before="0" w:after="0"/>
        <w:ind w:right="1420" w:firstLine="0"/>
        <w:jc w:val="left"/>
      </w:pPr>
      <w:r>
        <w:t>Майкапар С. Соч.8 Токкатина, Мелодия («Маленькие новеллетты»)</w:t>
      </w:r>
      <w:r>
        <w:rPr>
          <w:rStyle w:val="130"/>
        </w:rPr>
        <w:t xml:space="preserve"> </w:t>
      </w:r>
      <w:r>
        <w:t>Мак-Доуэлл Э. Соч.51. Пьеса ля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Прокофьев С. Соч.65 "Детская музыка": Утро, Прогулка, Марш, Раскаяние,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"Ходит месяц над лугами"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Пирумов А. Детский альбом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Пуленк Ф. «Полька»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Ребиков В. Соч. 2 «Восточный танец». Соч. 8 «Грустная песенка»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Свиридов Г. Альбом пьес для детей «Упрямец», «Колдун»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Скарлатти Д. " Пять легких пьес"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Франк Ц. «Жалоба куклы», «Осенняя песенка»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Хачатурян А. «Андантино», «Вечерняя сказка», «Восточный танец»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Чайковский П. Соч.39 Детский альбом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Шопен Ф. «Польская песня», «Весна»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Шостакович Д. Танцы кукол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Шуберт Ф. Экосез Соль мажор. Менуэт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Шуман Р. Соч.68. Альбом для юношества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Эйгес К. Соч. 43 Детские пьесы: «Сумерки», «Маленький романс»</w:t>
      </w:r>
    </w:p>
    <w:p w:rsidR="00B30792" w:rsidRDefault="006405AA">
      <w:pPr>
        <w:pStyle w:val="37"/>
        <w:shd w:val="clear" w:color="auto" w:fill="auto"/>
        <w:spacing w:before="0" w:after="304"/>
        <w:ind w:firstLine="0"/>
        <w:jc w:val="left"/>
      </w:pPr>
      <w:r>
        <w:t>Эшпай А. «Перепёлочка»</w:t>
      </w:r>
    </w:p>
    <w:p w:rsidR="00B30792" w:rsidRDefault="006405AA">
      <w:pPr>
        <w:pStyle w:val="10"/>
        <w:keepNext/>
        <w:keepLines/>
        <w:shd w:val="clear" w:color="auto" w:fill="auto"/>
        <w:spacing w:line="317" w:lineRule="exact"/>
        <w:ind w:right="1420" w:firstLine="0"/>
      </w:pPr>
      <w:bookmarkStart w:id="36" w:name="bookmark36"/>
      <w:r>
        <w:t>Примеры экзаменационных программ</w:t>
      </w:r>
      <w:r>
        <w:rPr>
          <w:rStyle w:val="15"/>
        </w:rPr>
        <w:t xml:space="preserve"> </w:t>
      </w:r>
      <w:r>
        <w:t>Вариант 1</w:t>
      </w:r>
      <w:bookmarkEnd w:id="36"/>
    </w:p>
    <w:p w:rsidR="00B30792" w:rsidRDefault="006405AA">
      <w:pPr>
        <w:pStyle w:val="37"/>
        <w:shd w:val="clear" w:color="auto" w:fill="auto"/>
        <w:spacing w:before="0" w:after="0" w:line="317" w:lineRule="exact"/>
        <w:ind w:right="1420" w:firstLine="0"/>
        <w:jc w:val="left"/>
      </w:pPr>
      <w:r>
        <w:t>И. С. Бах Маленькая прелюдия ми минор</w:t>
      </w:r>
      <w:r>
        <w:rPr>
          <w:rStyle w:val="130"/>
        </w:rPr>
        <w:t xml:space="preserve"> </w:t>
      </w:r>
      <w:r>
        <w:t>К. Черни-Гермер Этюды №№1, 4 (2-я часть)</w:t>
      </w:r>
      <w:r>
        <w:rPr>
          <w:rStyle w:val="130"/>
        </w:rPr>
        <w:t xml:space="preserve"> </w:t>
      </w:r>
      <w:r>
        <w:t>Т. Грациоли Сонатина Соль мажор</w:t>
      </w:r>
    </w:p>
    <w:p w:rsidR="00B30792" w:rsidRDefault="006405AA">
      <w:pPr>
        <w:pStyle w:val="10"/>
        <w:keepNext/>
        <w:keepLines/>
        <w:shd w:val="clear" w:color="auto" w:fill="auto"/>
        <w:spacing w:line="317" w:lineRule="exact"/>
        <w:ind w:firstLine="0"/>
      </w:pPr>
      <w:bookmarkStart w:id="37" w:name="bookmark37"/>
      <w:r>
        <w:t>Вариант 2</w:t>
      </w:r>
      <w:bookmarkEnd w:id="37"/>
    </w:p>
    <w:p w:rsidR="00B30792" w:rsidRDefault="006405AA">
      <w:pPr>
        <w:pStyle w:val="37"/>
        <w:shd w:val="clear" w:color="auto" w:fill="auto"/>
        <w:spacing w:before="0" w:after="596" w:line="317" w:lineRule="exact"/>
        <w:ind w:right="1420" w:firstLine="0"/>
        <w:jc w:val="left"/>
      </w:pPr>
      <w:r>
        <w:t>И. С. Бах Маленькая прелюдия ре минор</w:t>
      </w:r>
      <w:r>
        <w:rPr>
          <w:rStyle w:val="130"/>
        </w:rPr>
        <w:t xml:space="preserve"> </w:t>
      </w:r>
      <w:r>
        <w:t>Д. Чимароза Сонаты ( по выбору)</w:t>
      </w:r>
      <w:r>
        <w:rPr>
          <w:rStyle w:val="130"/>
        </w:rPr>
        <w:t xml:space="preserve"> </w:t>
      </w:r>
      <w:r>
        <w:t>П.И. Чайковский. Итальянская песенка</w:t>
      </w:r>
    </w:p>
    <w:p w:rsidR="00B30792" w:rsidRDefault="006405AA">
      <w:pPr>
        <w:pStyle w:val="10"/>
        <w:keepNext/>
        <w:keepLines/>
        <w:shd w:val="clear" w:color="auto" w:fill="auto"/>
        <w:ind w:firstLine="0"/>
      </w:pPr>
      <w:bookmarkStart w:id="38" w:name="bookmark38"/>
      <w:r>
        <w:t>4 класс</w:t>
      </w:r>
      <w:bookmarkEnd w:id="38"/>
    </w:p>
    <w:p w:rsidR="00B30792" w:rsidRDefault="006405AA">
      <w:pPr>
        <w:pStyle w:val="37"/>
        <w:shd w:val="clear" w:color="auto" w:fill="auto"/>
        <w:spacing w:before="0" w:after="0"/>
        <w:ind w:right="4340" w:firstLine="0"/>
      </w:pPr>
      <w:r>
        <w:t>Специальность и чтения с листа 2 часа в неделю</w:t>
      </w:r>
      <w:r>
        <w:rPr>
          <w:rStyle w:val="130"/>
        </w:rPr>
        <w:t xml:space="preserve"> </w:t>
      </w:r>
      <w:r>
        <w:t>Самостоятельная работа не менее 4 часов в неделю</w:t>
      </w:r>
      <w:r>
        <w:rPr>
          <w:rStyle w:val="130"/>
        </w:rPr>
        <w:t xml:space="preserve"> </w:t>
      </w:r>
      <w:r>
        <w:t>Консультации 8 часов в год</w:t>
      </w:r>
    </w:p>
    <w:p w:rsidR="00B30792" w:rsidRDefault="006405AA">
      <w:pPr>
        <w:pStyle w:val="37"/>
        <w:shd w:val="clear" w:color="auto" w:fill="auto"/>
        <w:spacing w:before="0" w:after="0"/>
        <w:ind w:right="260" w:firstLine="280"/>
        <w:sectPr w:rsidR="00B30792">
          <w:headerReference w:type="even" r:id="rId16"/>
          <w:pgSz w:w="11905" w:h="16837"/>
          <w:pgMar w:top="624" w:right="661" w:bottom="818" w:left="781" w:header="0" w:footer="3" w:gutter="0"/>
          <w:cols w:space="720"/>
          <w:noEndnote/>
          <w:docGrid w:linePitch="360"/>
        </w:sectPr>
      </w:pPr>
      <w:r>
        <w:t>Годовые требования следующие: 2-3 полифонических произведения, 2 крупные</w:t>
      </w:r>
      <w:r>
        <w:rPr>
          <w:rStyle w:val="130"/>
        </w:rPr>
        <w:t xml:space="preserve"> </w:t>
      </w:r>
      <w:r>
        <w:t>формы, 6-8 этюдов, 3-5 пьес (среди них обязательно пьеса кантиленного характера),</w:t>
      </w:r>
      <w:r>
        <w:rPr>
          <w:rStyle w:val="130"/>
        </w:rPr>
        <w:t xml:space="preserve"> </w:t>
      </w:r>
      <w:r>
        <w:t>чтение с листа.</w:t>
      </w:r>
    </w:p>
    <w:p w:rsidR="00B30792" w:rsidRPr="00EC5E21" w:rsidRDefault="006405AA">
      <w:pPr>
        <w:pStyle w:val="37"/>
        <w:shd w:val="clear" w:color="auto" w:fill="auto"/>
        <w:tabs>
          <w:tab w:val="left" w:pos="9747"/>
        </w:tabs>
        <w:spacing w:before="0" w:after="0"/>
        <w:ind w:left="560" w:firstLine="0"/>
        <w:jc w:val="left"/>
      </w:pPr>
      <w:r>
        <w:lastRenderedPageBreak/>
        <w:t>За учебный год учащийся должен сдать:</w:t>
      </w:r>
      <w:r>
        <w:rPr>
          <w:rStyle w:val="af5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right="300" w:firstLine="0"/>
        <w:jc w:val="left"/>
      </w:pPr>
      <w:r>
        <w:rPr>
          <w:lang w:val="en-US"/>
        </w:rPr>
        <w:t>I</w:t>
      </w:r>
      <w:r w:rsidRPr="00885DF7">
        <w:t xml:space="preserve"> </w:t>
      </w:r>
      <w:r>
        <w:t>четверть - технический зачет: гамма - в соответствии с требованиями по классу,</w:t>
      </w:r>
      <w:r>
        <w:rPr>
          <w:rStyle w:val="140"/>
        </w:rPr>
        <w:t xml:space="preserve"> </w:t>
      </w:r>
      <w:r>
        <w:t xml:space="preserve">этюд, музыкальные термины </w:t>
      </w:r>
      <w:r>
        <w:rPr>
          <w:lang w:val="en-US"/>
        </w:rPr>
        <w:t>II</w:t>
      </w:r>
      <w:r w:rsidRPr="00885DF7">
        <w:t xml:space="preserve"> </w:t>
      </w:r>
      <w:r>
        <w:t>четверть - академический концерт 2 - 3</w:t>
      </w:r>
      <w:r>
        <w:rPr>
          <w:rStyle w:val="140"/>
        </w:rPr>
        <w:t xml:space="preserve"> </w:t>
      </w:r>
      <w:r>
        <w:t>произведения: полифония, пьеса или полифония, крупная форма, пьеса</w:t>
      </w:r>
      <w:r>
        <w:rPr>
          <w:rStyle w:val="140"/>
        </w:rPr>
        <w:t xml:space="preserve"> </w:t>
      </w:r>
      <w:r>
        <w:rPr>
          <w:lang w:val="en-US"/>
        </w:rPr>
        <w:t>III</w:t>
      </w:r>
      <w:r w:rsidRPr="00885DF7">
        <w:t xml:space="preserve"> </w:t>
      </w:r>
      <w:r>
        <w:t>четверть - технический зачет: гамма - в соответствии с требованиями по классу,</w:t>
      </w:r>
      <w:r>
        <w:rPr>
          <w:rStyle w:val="140"/>
        </w:rPr>
        <w:t xml:space="preserve"> </w:t>
      </w:r>
      <w:r>
        <w:t>этюд, музыкальные термины 1Учетверть - переводной экзамен: полифония,</w:t>
      </w:r>
      <w:r>
        <w:rPr>
          <w:rStyle w:val="140"/>
        </w:rPr>
        <w:t xml:space="preserve"> </w:t>
      </w:r>
      <w:r>
        <w:t>крупная форма, пьеса</w:t>
      </w:r>
    </w:p>
    <w:p w:rsidR="00B30792" w:rsidRDefault="006405AA">
      <w:pPr>
        <w:pStyle w:val="37"/>
        <w:shd w:val="clear" w:color="auto" w:fill="auto"/>
        <w:spacing w:before="0"/>
        <w:ind w:left="560" w:firstLine="0"/>
        <w:jc w:val="left"/>
      </w:pPr>
      <w:r>
        <w:t>Регулярно идет работа над гаммами и чтением с листа.</w:t>
      </w:r>
    </w:p>
    <w:p w:rsidR="00B30792" w:rsidRDefault="006405AA">
      <w:pPr>
        <w:pStyle w:val="10"/>
        <w:keepNext/>
        <w:keepLines/>
        <w:shd w:val="clear" w:color="auto" w:fill="auto"/>
        <w:ind w:firstLine="0"/>
      </w:pPr>
      <w:bookmarkStart w:id="39" w:name="bookmark39"/>
      <w:r>
        <w:t>Примерный репертуарный список:</w:t>
      </w:r>
      <w:bookmarkEnd w:id="39"/>
    </w:p>
    <w:p w:rsidR="00B30792" w:rsidRDefault="006405AA">
      <w:pPr>
        <w:pStyle w:val="10"/>
        <w:keepNext/>
        <w:keepLines/>
        <w:numPr>
          <w:ilvl w:val="0"/>
          <w:numId w:val="6"/>
        </w:numPr>
        <w:shd w:val="clear" w:color="auto" w:fill="auto"/>
        <w:tabs>
          <w:tab w:val="left" w:pos="259"/>
        </w:tabs>
        <w:ind w:firstLine="0"/>
      </w:pPr>
      <w:bookmarkStart w:id="40" w:name="bookmark40"/>
      <w:r>
        <w:t>Полифонические произведения</w:t>
      </w:r>
      <w:bookmarkEnd w:id="40"/>
    </w:p>
    <w:p w:rsidR="00B30792" w:rsidRDefault="006405AA">
      <w:pPr>
        <w:pStyle w:val="37"/>
        <w:shd w:val="clear" w:color="auto" w:fill="auto"/>
        <w:spacing w:before="0" w:after="0"/>
        <w:ind w:right="4640" w:firstLine="0"/>
      </w:pPr>
      <w:r>
        <w:t>Бах И. С. Маленькие прелюдии и фуги тетр. 1, 2</w:t>
      </w:r>
      <w:r>
        <w:rPr>
          <w:rStyle w:val="140"/>
        </w:rPr>
        <w:t xml:space="preserve"> </w:t>
      </w:r>
      <w:r>
        <w:t>Бах И.С. Французские сюиты (отдельные части)</w:t>
      </w:r>
      <w:r>
        <w:rPr>
          <w:rStyle w:val="140"/>
        </w:rPr>
        <w:t xml:space="preserve"> </w:t>
      </w:r>
      <w:r>
        <w:t>Бах И.С. Двухголосные инвенции</w:t>
      </w:r>
    </w:p>
    <w:p w:rsidR="00B30792" w:rsidRDefault="006405AA">
      <w:pPr>
        <w:pStyle w:val="37"/>
        <w:shd w:val="clear" w:color="auto" w:fill="auto"/>
        <w:spacing w:before="0" w:after="0"/>
        <w:ind w:left="1180" w:right="300" w:hanging="1180"/>
        <w:jc w:val="left"/>
      </w:pPr>
      <w:r>
        <w:t>Бах Ф.Э. Избранные пьесы для фортепиано: № 10 Гавот, № 16 Прелюдия,</w:t>
      </w:r>
      <w:r>
        <w:rPr>
          <w:rStyle w:val="140"/>
        </w:rPr>
        <w:t xml:space="preserve"> </w:t>
      </w:r>
      <w:r>
        <w:t>№ 17 Менуэт, № 20 Ария</w:t>
      </w:r>
    </w:p>
    <w:p w:rsidR="00B30792" w:rsidRDefault="006405AA">
      <w:pPr>
        <w:pStyle w:val="37"/>
        <w:shd w:val="clear" w:color="auto" w:fill="auto"/>
        <w:spacing w:before="0" w:after="0"/>
        <w:ind w:right="3380" w:firstLine="1180"/>
        <w:jc w:val="left"/>
      </w:pPr>
      <w:r>
        <w:t>12 лёгких пьес: Сарабанда с вариациями. Куранта</w:t>
      </w:r>
      <w:r>
        <w:rPr>
          <w:rStyle w:val="140"/>
        </w:rPr>
        <w:t xml:space="preserve"> </w:t>
      </w:r>
      <w:r>
        <w:t>Гендель Г. Сюита Соль мажор, ми минор</w:t>
      </w:r>
      <w:r>
        <w:rPr>
          <w:rStyle w:val="140"/>
        </w:rPr>
        <w:t xml:space="preserve"> </w:t>
      </w:r>
      <w:r>
        <w:t>Глинка М. Фуга ля минор</w:t>
      </w:r>
      <w:r>
        <w:rPr>
          <w:rStyle w:val="140"/>
        </w:rPr>
        <w:t xml:space="preserve"> </w:t>
      </w:r>
      <w:r>
        <w:t>Глинка М. Двухголосная фуга До мажор</w:t>
      </w:r>
    </w:p>
    <w:p w:rsidR="00B30792" w:rsidRDefault="006405AA">
      <w:pPr>
        <w:pStyle w:val="37"/>
        <w:shd w:val="clear" w:color="auto" w:fill="auto"/>
        <w:spacing w:before="0" w:after="0"/>
        <w:ind w:right="300" w:firstLine="0"/>
        <w:jc w:val="left"/>
      </w:pPr>
      <w:r>
        <w:t>Гольденвейзер А. Соч.14 Фугетты Си-бемоль мажор, соль минор</w:t>
      </w:r>
      <w:r>
        <w:rPr>
          <w:rStyle w:val="140"/>
        </w:rPr>
        <w:t xml:space="preserve"> </w:t>
      </w:r>
      <w:r>
        <w:t>Лядов А. Соч.34 Канон до минор</w:t>
      </w:r>
    </w:p>
    <w:p w:rsidR="00B30792" w:rsidRDefault="006405AA">
      <w:pPr>
        <w:pStyle w:val="37"/>
        <w:shd w:val="clear" w:color="auto" w:fill="auto"/>
        <w:spacing w:before="0" w:after="0"/>
        <w:ind w:right="300" w:firstLine="0"/>
        <w:jc w:val="left"/>
      </w:pPr>
      <w:r>
        <w:t>Майкапар С. Соч. 28 Прелюдия и фугетта До диез минор</w:t>
      </w:r>
      <w:r>
        <w:rPr>
          <w:rStyle w:val="140"/>
        </w:rPr>
        <w:t xml:space="preserve"> </w:t>
      </w:r>
      <w:r>
        <w:t>Маттесон И. Прелюдия и фугетта ми минор</w:t>
      </w:r>
      <w:r>
        <w:rPr>
          <w:rStyle w:val="140"/>
        </w:rPr>
        <w:t xml:space="preserve"> </w:t>
      </w:r>
      <w:r>
        <w:t>Мясковский Н. Соч.78 №4 Фуга си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Перселл Г. Клавирная музыка: Менуэт Соль мажор. Гавот Ре мажор.</w:t>
      </w:r>
    </w:p>
    <w:p w:rsidR="00B30792" w:rsidRDefault="006405AA">
      <w:pPr>
        <w:pStyle w:val="37"/>
        <w:shd w:val="clear" w:color="auto" w:fill="auto"/>
        <w:spacing w:before="0" w:after="0"/>
        <w:ind w:right="4080" w:firstLine="1460"/>
        <w:jc w:val="left"/>
      </w:pPr>
      <w:r>
        <w:t>Аллеманда До мажор. Ария Соль мажор</w:t>
      </w:r>
      <w:r>
        <w:rPr>
          <w:rStyle w:val="140"/>
        </w:rPr>
        <w:t xml:space="preserve"> </w:t>
      </w:r>
      <w:r>
        <w:t>Циполли Д. Фугетта ми минор. Фугетта ре минор</w:t>
      </w:r>
    </w:p>
    <w:p w:rsidR="00B30792" w:rsidRDefault="006405AA">
      <w:pPr>
        <w:pStyle w:val="10"/>
        <w:keepNext/>
        <w:keepLines/>
        <w:numPr>
          <w:ilvl w:val="0"/>
          <w:numId w:val="6"/>
        </w:numPr>
        <w:shd w:val="clear" w:color="auto" w:fill="auto"/>
        <w:tabs>
          <w:tab w:val="left" w:pos="288"/>
        </w:tabs>
        <w:ind w:firstLine="0"/>
      </w:pPr>
      <w:bookmarkStart w:id="41" w:name="bookmark41"/>
      <w:r>
        <w:t>Этюды</w:t>
      </w:r>
      <w:bookmarkEnd w:id="41"/>
    </w:p>
    <w:p w:rsidR="00B30792" w:rsidRDefault="006405AA">
      <w:pPr>
        <w:pStyle w:val="37"/>
        <w:shd w:val="clear" w:color="auto" w:fill="auto"/>
        <w:spacing w:before="0" w:after="0"/>
        <w:ind w:right="300" w:firstLine="0"/>
        <w:jc w:val="left"/>
      </w:pPr>
      <w:r>
        <w:t>Беренс Г. Этюды соч.88 и соч.61</w:t>
      </w:r>
      <w:r>
        <w:rPr>
          <w:rStyle w:val="140"/>
        </w:rPr>
        <w:t xml:space="preserve"> </w:t>
      </w:r>
      <w:r>
        <w:t>Бертини А. Соч.29 "28 избранных этюдов"</w:t>
      </w:r>
      <w:r>
        <w:rPr>
          <w:rStyle w:val="140"/>
        </w:rPr>
        <w:t xml:space="preserve"> </w:t>
      </w:r>
      <w:r>
        <w:t>Бирюков Ю. Этюд До мажор</w:t>
      </w:r>
      <w:r>
        <w:rPr>
          <w:rStyle w:val="140"/>
        </w:rPr>
        <w:t xml:space="preserve"> </w:t>
      </w:r>
      <w:r>
        <w:t>Зиринг В. Соч. 20 Этюды</w:t>
      </w:r>
      <w:r>
        <w:rPr>
          <w:rStyle w:val="140"/>
        </w:rPr>
        <w:t xml:space="preserve"> </w:t>
      </w:r>
      <w:r>
        <w:t>Зиринг. Соч. 20 Этюд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Геллер С. Избранные этюды №№ 6, 12, 17, 20, 24, 25, 27, 30, 33, 34</w:t>
      </w:r>
    </w:p>
    <w:p w:rsidR="00B30792" w:rsidRDefault="006405AA">
      <w:pPr>
        <w:pStyle w:val="37"/>
        <w:shd w:val="clear" w:color="auto" w:fill="auto"/>
        <w:spacing w:before="0" w:after="0"/>
        <w:ind w:right="4320" w:firstLine="1180"/>
        <w:jc w:val="left"/>
      </w:pPr>
      <w:r>
        <w:t>«25 мелодических этюдов» (по выбору)</w:t>
      </w:r>
      <w:r>
        <w:rPr>
          <w:rStyle w:val="140"/>
        </w:rPr>
        <w:t xml:space="preserve"> </w:t>
      </w:r>
      <w:r>
        <w:t>Дювернуа Ж. Соч. 120 Этюды №№ 4, 9, 10</w:t>
      </w:r>
      <w:r>
        <w:rPr>
          <w:rStyle w:val="140"/>
        </w:rPr>
        <w:t xml:space="preserve"> </w:t>
      </w:r>
      <w:r>
        <w:t>Крамер И. Соч.60 Этюды</w:t>
      </w:r>
      <w:r>
        <w:rPr>
          <w:rStyle w:val="140"/>
        </w:rPr>
        <w:t xml:space="preserve"> </w:t>
      </w:r>
      <w:r>
        <w:t>Лемуан А. Соч. 37 Этюды</w:t>
      </w:r>
      <w:r>
        <w:rPr>
          <w:rStyle w:val="140"/>
        </w:rPr>
        <w:t xml:space="preserve"> </w:t>
      </w:r>
      <w:r>
        <w:t>Лешгорн А. Этюды соч.66 и соч.136</w:t>
      </w:r>
      <w:r>
        <w:rPr>
          <w:rStyle w:val="140"/>
        </w:rPr>
        <w:t xml:space="preserve"> </w:t>
      </w:r>
      <w:r>
        <w:t>Лешгорн А. Соч. 38 Этюды №№ 2, 5, 10</w:t>
      </w:r>
      <w:r>
        <w:rPr>
          <w:rStyle w:val="140"/>
        </w:rPr>
        <w:t xml:space="preserve"> </w:t>
      </w:r>
      <w:r>
        <w:t>Мошковский М. Соч.18 №3, этюд Соль мажор</w:t>
      </w:r>
      <w:r>
        <w:rPr>
          <w:rStyle w:val="140"/>
        </w:rPr>
        <w:t xml:space="preserve"> </w:t>
      </w:r>
      <w:r>
        <w:t>Ревуцкий Л. Два этюда</w:t>
      </w:r>
      <w:r>
        <w:rPr>
          <w:rStyle w:val="140"/>
        </w:rPr>
        <w:t xml:space="preserve"> </w:t>
      </w:r>
      <w:r>
        <w:t>Черни К. Ред. Гермер Г. Избранные этюды</w:t>
      </w:r>
      <w:r>
        <w:rPr>
          <w:rStyle w:val="140"/>
        </w:rPr>
        <w:t xml:space="preserve"> </w:t>
      </w:r>
      <w:r>
        <w:t>Ч II № 3, 6, 8-12, 15-18, 21, 28</w:t>
      </w:r>
      <w:r>
        <w:rPr>
          <w:rStyle w:val="140"/>
        </w:rPr>
        <w:t xml:space="preserve"> </w:t>
      </w:r>
      <w:r>
        <w:t>Избранные этюды ч. 1 № 42, 43, 46, 48, 50</w:t>
      </w:r>
      <w:r>
        <w:rPr>
          <w:rStyle w:val="140"/>
        </w:rPr>
        <w:t xml:space="preserve"> </w:t>
      </w:r>
      <w:r>
        <w:t>Соч. 139 Этюды № 68, 86</w:t>
      </w:r>
    </w:p>
    <w:p w:rsidR="00B30792" w:rsidRPr="00EC5E21" w:rsidRDefault="006405AA">
      <w:pPr>
        <w:pStyle w:val="37"/>
        <w:shd w:val="clear" w:color="auto" w:fill="auto"/>
        <w:tabs>
          <w:tab w:val="left" w:pos="9902"/>
        </w:tabs>
        <w:spacing w:before="0" w:after="0"/>
        <w:ind w:firstLine="0"/>
        <w:jc w:val="left"/>
      </w:pPr>
      <w:r>
        <w:t>Черни К. Этюды соч.299</w:t>
      </w:r>
      <w:r>
        <w:rPr>
          <w:rStyle w:val="af6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Шитте Л. Этюды № 3, 9, 13; № 5, 7, 11, 12</w:t>
      </w:r>
      <w:r>
        <w:rPr>
          <w:rStyle w:val="150"/>
        </w:rPr>
        <w:t xml:space="preserve"> </w:t>
      </w:r>
      <w:r>
        <w:t>Шмит Г. Соч. 3 Этюд № 3</w:t>
      </w:r>
    </w:p>
    <w:p w:rsidR="00B30792" w:rsidRDefault="006405AA">
      <w:pPr>
        <w:pStyle w:val="60"/>
        <w:numPr>
          <w:ilvl w:val="0"/>
          <w:numId w:val="6"/>
        </w:numPr>
        <w:shd w:val="clear" w:color="auto" w:fill="auto"/>
        <w:tabs>
          <w:tab w:val="left" w:pos="283"/>
        </w:tabs>
        <w:spacing w:line="322" w:lineRule="exact"/>
        <w:ind w:right="260"/>
      </w:pPr>
      <w:r>
        <w:t>Произведения крупной формы</w:t>
      </w:r>
      <w:r>
        <w:rPr>
          <w:rStyle w:val="63"/>
        </w:rPr>
        <w:t xml:space="preserve"> </w:t>
      </w:r>
      <w:r>
        <w:rPr>
          <w:rStyle w:val="64"/>
        </w:rPr>
        <w:t>Бах И. С. Концерт фа минор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Бах И.Х. Рондо из концерта ^ль мажор</w:t>
      </w:r>
      <w:r>
        <w:rPr>
          <w:rStyle w:val="150"/>
        </w:rPr>
        <w:t xml:space="preserve"> </w:t>
      </w:r>
      <w:r>
        <w:t>Бах Ф.Э. Соната ^ль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Беркович И. Концерт ^ль мажор соч. 44 Концерт № 2 До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Вариации Соль мажор (6/8), сонаты соч.49 соль минор и Соль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Вебер К. Сонатина До мажор ч. 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Гайдн Й. Сонатина Соль мажор ч. 2, 3, 4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Гайдн Й. Сонаты (по выбору), концерт Ре мажор, Соль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lastRenderedPageBreak/>
        <w:t>Гендель Г. Концерт Соль мажор № 1 финал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Глазунов А. Сонатина ля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Грациоли Т. Соната Соль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Диабелли А. Соч. 151 Сонатина Соль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Жилинский А. Сонатина ми минор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Клементи М. Соч. 36 Сонатины: № 3 До мажор, № 4 Фа мажор, № 5 Соль мажор</w:t>
      </w:r>
      <w:r>
        <w:rPr>
          <w:rStyle w:val="150"/>
        </w:rPr>
        <w:t xml:space="preserve"> </w:t>
      </w:r>
      <w:r>
        <w:t>Клементи М. Соч.38. Сонатина Си-бемоль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Кулау Ф. Соч. 20 № 1 Сонатина До мажор. Соч. 55 № 1 Сонатина До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Майкапар С. Соч. 8 Вариации на русскую тему соч. 36 Сонатина ч. 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Медынь В. Шесть сонатин: № 1 До мажор, № 4 Си бемоль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Моцарт В. Сонаты: До мажор, Соль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Моцарт В. 6 сонатин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Рожавская Ю. Сонатина. «Рондо»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Сандони Д. Соната Ре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Фоглер Т. Концерт До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Чимароза Д. Соната Соль мажор. Соната Ми бемоль мажор. Соната ля минор.</w:t>
      </w:r>
    </w:p>
    <w:p w:rsidR="00B30792" w:rsidRDefault="006405AA">
      <w:pPr>
        <w:pStyle w:val="37"/>
        <w:shd w:val="clear" w:color="auto" w:fill="auto"/>
        <w:spacing w:before="0"/>
        <w:ind w:right="4460" w:firstLine="1620"/>
        <w:jc w:val="left"/>
      </w:pPr>
      <w:r>
        <w:t>Соната Соль мажор</w:t>
      </w:r>
      <w:r>
        <w:rPr>
          <w:rStyle w:val="150"/>
        </w:rPr>
        <w:t xml:space="preserve"> </w:t>
      </w:r>
      <w:r>
        <w:t>Чимароза Д. Сонаты: Си-бемоль мажор, до минор</w:t>
      </w:r>
      <w:r>
        <w:rPr>
          <w:rStyle w:val="150"/>
        </w:rPr>
        <w:t xml:space="preserve"> </w:t>
      </w:r>
      <w:r>
        <w:t>Шуман Р. Детская соната Соль мажор, соч. 118</w:t>
      </w:r>
    </w:p>
    <w:p w:rsidR="00B30792" w:rsidRDefault="006405AA">
      <w:pPr>
        <w:pStyle w:val="10"/>
        <w:keepNext/>
        <w:keepLines/>
        <w:numPr>
          <w:ilvl w:val="0"/>
          <w:numId w:val="6"/>
        </w:numPr>
        <w:shd w:val="clear" w:color="auto" w:fill="auto"/>
        <w:tabs>
          <w:tab w:val="left" w:pos="274"/>
        </w:tabs>
        <w:ind w:firstLine="0"/>
      </w:pPr>
      <w:bookmarkStart w:id="42" w:name="bookmark42"/>
      <w:r>
        <w:t>Пьесы</w:t>
      </w:r>
      <w:bookmarkEnd w:id="42"/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Бабаджанян А. «Народная»</w:t>
      </w:r>
      <w:r>
        <w:rPr>
          <w:rStyle w:val="150"/>
        </w:rPr>
        <w:t xml:space="preserve"> </w:t>
      </w:r>
      <w:r>
        <w:t>Барток Б. Баллада, Старинные напевы</w:t>
      </w:r>
      <w:r>
        <w:rPr>
          <w:rStyle w:val="150"/>
        </w:rPr>
        <w:t xml:space="preserve"> </w:t>
      </w:r>
      <w:r>
        <w:t>Бах В.Ф. «Весна»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«Аллеманда». Элегия фа минор. Семь народных танцев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Багатель соль минор, соч. 119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Гладковский А. Детская сюита «Маленькая танцовщица»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Глиэр. Соч. 31 «Колыбельная», «Листок из альбома». Соч. 35 «Арлекин».</w:t>
      </w:r>
    </w:p>
    <w:p w:rsidR="00B30792" w:rsidRDefault="006405AA">
      <w:pPr>
        <w:pStyle w:val="37"/>
        <w:shd w:val="clear" w:color="auto" w:fill="auto"/>
        <w:spacing w:before="0" w:after="0"/>
        <w:ind w:right="960" w:firstLine="920"/>
        <w:jc w:val="left"/>
      </w:pPr>
      <w:r>
        <w:t>Соч. 43 «Мазурка», «Утро», «Ариетта». Соч. 47 № 1 Эскиз, № 2 Эскиз</w:t>
      </w:r>
      <w:r>
        <w:rPr>
          <w:rStyle w:val="150"/>
        </w:rPr>
        <w:t xml:space="preserve"> </w:t>
      </w:r>
      <w:r>
        <w:t>Григ Э. Лирические тетради (по выбору)</w:t>
      </w:r>
      <w:r>
        <w:rPr>
          <w:rStyle w:val="150"/>
        </w:rPr>
        <w:t xml:space="preserve"> </w:t>
      </w:r>
      <w:r>
        <w:t>Даргомыжский А. Табакерочный вальс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Зиринг В. Соч. 8 «В лесу», «Русская песня», соч. 21 «Сказание», соч. 19 «Полька»,</w:t>
      </w:r>
    </w:p>
    <w:p w:rsidR="00B30792" w:rsidRDefault="006405AA">
      <w:pPr>
        <w:pStyle w:val="37"/>
        <w:shd w:val="clear" w:color="auto" w:fill="auto"/>
        <w:spacing w:before="0" w:after="0"/>
        <w:ind w:right="2520" w:firstLine="1260"/>
        <w:jc w:val="left"/>
      </w:pPr>
      <w:r>
        <w:t>Соч. 33 «Сказочка»</w:t>
      </w:r>
      <w:r>
        <w:rPr>
          <w:rStyle w:val="150"/>
        </w:rPr>
        <w:t xml:space="preserve"> </w:t>
      </w:r>
      <w:r>
        <w:t>Кабалевский Д. Соч. 27 «Шуточка», «Скерцо», «Кавалерийская»</w:t>
      </w:r>
    </w:p>
    <w:p w:rsidR="00B30792" w:rsidRDefault="006405AA">
      <w:pPr>
        <w:pStyle w:val="37"/>
        <w:shd w:val="clear" w:color="auto" w:fill="auto"/>
        <w:spacing w:before="0" w:after="0"/>
        <w:ind w:left="2040" w:right="1820" w:firstLine="0"/>
        <w:jc w:val="left"/>
      </w:pPr>
      <w:r>
        <w:t>24 детские пьесы: «Петрушка», «Мелодия», «Дождик»,</w:t>
      </w:r>
      <w:r>
        <w:rPr>
          <w:rStyle w:val="150"/>
        </w:rPr>
        <w:t xml:space="preserve"> </w:t>
      </w:r>
      <w:r>
        <w:t>«Мазурка», «Сказка», «Балетная сценка»</w:t>
      </w:r>
    </w:p>
    <w:p w:rsidR="00B30792" w:rsidRPr="00EC5E21" w:rsidRDefault="006405AA">
      <w:pPr>
        <w:pStyle w:val="37"/>
        <w:shd w:val="clear" w:color="auto" w:fill="auto"/>
        <w:tabs>
          <w:tab w:val="left" w:pos="9874"/>
        </w:tabs>
        <w:spacing w:before="0" w:after="0"/>
        <w:ind w:firstLine="0"/>
        <w:jc w:val="left"/>
      </w:pPr>
      <w:r>
        <w:t>Кабалевский Д. Новелла, соч.27</w:t>
      </w:r>
      <w:r>
        <w:rPr>
          <w:rStyle w:val="af7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Ладухин А. Соч. 10 № 5 Пьеса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Лядов А. «Танец комара»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Лядов А. Соч. 53 Маленький вальс Соль мажор,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Багатель Си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Майкапар С. Соч. 8 Мелодия. Романс. Соч. 33 «Элегия»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Мак-Доуэлл Э. Соч. 51 «Американские лесные идиллии», «К дикой розе»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Пахульский Г. Соч.8 Прелюдия до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Прокофьев С. Соч.65 "Детская музыка"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Раков Н. Новеллы: Вальс фа диез минор</w:t>
      </w:r>
    </w:p>
    <w:p w:rsidR="00B30792" w:rsidRDefault="006405AA">
      <w:pPr>
        <w:pStyle w:val="37"/>
        <w:shd w:val="clear" w:color="auto" w:fill="auto"/>
        <w:spacing w:before="0" w:after="0"/>
        <w:ind w:right="1000" w:firstLine="1200"/>
        <w:jc w:val="left"/>
      </w:pPr>
      <w:r>
        <w:t>8 пьес на тему русской народной песни: Вальс ми минор, «Полька»,</w:t>
      </w:r>
      <w:r>
        <w:rPr>
          <w:rStyle w:val="16"/>
        </w:rPr>
        <w:t xml:space="preserve"> </w:t>
      </w:r>
      <w:r>
        <w:t>«Сказка», ля минор «Скерцино»</w:t>
      </w:r>
      <w:r>
        <w:rPr>
          <w:rStyle w:val="16"/>
        </w:rPr>
        <w:t xml:space="preserve"> </w:t>
      </w:r>
      <w:r>
        <w:t>Ребиков В. Соч. 8 № 1 «Грустная песенка»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Свиридов Г. Альбом пьес для детей: «Клоун», «Зима», «Дождик»</w:t>
      </w:r>
      <w:r>
        <w:rPr>
          <w:rStyle w:val="16"/>
        </w:rPr>
        <w:t xml:space="preserve"> </w:t>
      </w:r>
      <w:r>
        <w:t>Сигмейстер Э. Фортепианные пьесы для детей: «Ёж», «Весёлый клоун»,</w:t>
      </w:r>
      <w:r>
        <w:rPr>
          <w:rStyle w:val="16"/>
        </w:rPr>
        <w:t xml:space="preserve"> </w:t>
      </w:r>
      <w:r>
        <w:t>«Новый Лондон»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lastRenderedPageBreak/>
        <w:t>Тактакишвили О. «Марш», «Колыбельная», Мелодия. «Утешение»</w:t>
      </w:r>
      <w:r>
        <w:rPr>
          <w:rStyle w:val="16"/>
        </w:rPr>
        <w:t xml:space="preserve"> </w:t>
      </w:r>
      <w:r>
        <w:t>Чайковский П. Соч.39 "Детский альбом"</w:t>
      </w:r>
      <w:r>
        <w:rPr>
          <w:rStyle w:val="16"/>
        </w:rPr>
        <w:t xml:space="preserve"> </w:t>
      </w:r>
      <w:r>
        <w:t>Соч.37. "Времена года": Март, Апрель</w:t>
      </w:r>
      <w:r>
        <w:rPr>
          <w:rStyle w:val="16"/>
        </w:rPr>
        <w:t xml:space="preserve"> </w:t>
      </w:r>
      <w:r>
        <w:t>Шамо И. Скерцо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 xml:space="preserve">Шопен Ф. Ноктюрн до-диез минор </w:t>
      </w:r>
      <w:r w:rsidRPr="00885DF7">
        <w:t>(</w:t>
      </w:r>
      <w:r>
        <w:rPr>
          <w:lang w:val="en-US"/>
        </w:rPr>
        <w:t>post</w:t>
      </w:r>
      <w:r w:rsidRPr="00885DF7">
        <w:t>.)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Шостакович Д. "Танцы кукол"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Шуберт Ф. Вальс Соль мажор, Вальс ми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Шуман Р. Соч. 68 Альбом для юношества: «Деревенская песня»,</w:t>
      </w:r>
    </w:p>
    <w:p w:rsidR="00B30792" w:rsidRDefault="006405AA">
      <w:pPr>
        <w:pStyle w:val="37"/>
        <w:shd w:val="clear" w:color="auto" w:fill="auto"/>
        <w:spacing w:before="0"/>
        <w:ind w:right="1600" w:firstLine="1200"/>
        <w:jc w:val="left"/>
      </w:pPr>
      <w:r>
        <w:t>«Народная песенка», «Песенка жнецов», «Маленький романс»,</w:t>
      </w:r>
      <w:r>
        <w:rPr>
          <w:rStyle w:val="16"/>
        </w:rPr>
        <w:t xml:space="preserve"> </w:t>
      </w:r>
      <w:r>
        <w:t>«Охотничья песня», «Песня матросов»</w:t>
      </w:r>
      <w:r>
        <w:rPr>
          <w:rStyle w:val="16"/>
        </w:rPr>
        <w:t xml:space="preserve"> </w:t>
      </w:r>
      <w:r>
        <w:t>Щуровский Ю. «Танец»</w:t>
      </w:r>
    </w:p>
    <w:p w:rsidR="00B30792" w:rsidRDefault="006405AA">
      <w:pPr>
        <w:pStyle w:val="10"/>
        <w:keepNext/>
        <w:keepLines/>
        <w:shd w:val="clear" w:color="auto" w:fill="auto"/>
        <w:ind w:right="260" w:firstLine="0"/>
      </w:pPr>
      <w:bookmarkStart w:id="43" w:name="bookmark43"/>
      <w:r>
        <w:t>Примеры экзаменационных программ</w:t>
      </w:r>
      <w:r>
        <w:rPr>
          <w:rStyle w:val="17"/>
        </w:rPr>
        <w:t xml:space="preserve"> </w:t>
      </w:r>
      <w:r>
        <w:t>Вариант 1</w:t>
      </w:r>
      <w:bookmarkEnd w:id="43"/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Бах И.С. Маленькая прелюдия ля минор</w:t>
      </w:r>
      <w:r>
        <w:rPr>
          <w:rStyle w:val="16"/>
        </w:rPr>
        <w:t xml:space="preserve"> </w:t>
      </w:r>
      <w:r>
        <w:t>Гайдн Й. Дивертисменты (по выбору)</w:t>
      </w:r>
      <w:r>
        <w:rPr>
          <w:rStyle w:val="16"/>
        </w:rPr>
        <w:t xml:space="preserve"> </w:t>
      </w:r>
      <w:r>
        <w:t>Григ Э. Поэтическая картинка (по выбору)</w:t>
      </w:r>
      <w:r>
        <w:rPr>
          <w:rStyle w:val="16"/>
        </w:rPr>
        <w:t xml:space="preserve"> </w:t>
      </w:r>
      <w:r>
        <w:rPr>
          <w:rStyle w:val="af7"/>
        </w:rPr>
        <w:t>Вариант 2</w:t>
      </w:r>
    </w:p>
    <w:p w:rsidR="00B30792" w:rsidRDefault="006405AA">
      <w:pPr>
        <w:pStyle w:val="37"/>
        <w:shd w:val="clear" w:color="auto" w:fill="auto"/>
        <w:spacing w:before="0" w:after="604"/>
        <w:ind w:right="260" w:firstLine="0"/>
        <w:jc w:val="left"/>
      </w:pPr>
      <w:r>
        <w:t>Бах И.С. Двухголосная инвенция ля минор, До мажор</w:t>
      </w:r>
      <w:r>
        <w:rPr>
          <w:rStyle w:val="16"/>
        </w:rPr>
        <w:t xml:space="preserve"> </w:t>
      </w:r>
      <w:r>
        <w:t>Моцарт В. Сонатина До мажор N 6, 1- я часть</w:t>
      </w:r>
      <w:r>
        <w:rPr>
          <w:rStyle w:val="16"/>
        </w:rPr>
        <w:t xml:space="preserve"> </w:t>
      </w:r>
      <w:r>
        <w:t>Чайковский П.И. Детский альбом. Сладкая грёза</w:t>
      </w:r>
    </w:p>
    <w:p w:rsidR="00B30792" w:rsidRDefault="006405AA">
      <w:pPr>
        <w:pStyle w:val="10"/>
        <w:keepNext/>
        <w:keepLines/>
        <w:shd w:val="clear" w:color="auto" w:fill="auto"/>
        <w:spacing w:line="317" w:lineRule="exact"/>
        <w:ind w:firstLine="0"/>
      </w:pPr>
      <w:bookmarkStart w:id="44" w:name="bookmark44"/>
      <w:r>
        <w:t>5 класс</w:t>
      </w:r>
      <w:bookmarkEnd w:id="44"/>
    </w:p>
    <w:p w:rsidR="00B30792" w:rsidRDefault="006405AA">
      <w:pPr>
        <w:pStyle w:val="37"/>
        <w:shd w:val="clear" w:color="auto" w:fill="auto"/>
        <w:spacing w:before="0" w:after="0" w:line="317" w:lineRule="exact"/>
        <w:ind w:right="260" w:firstLine="0"/>
        <w:jc w:val="left"/>
      </w:pPr>
      <w:r>
        <w:t>Специальность и чтение с листа 2,5 часа в неделю</w:t>
      </w:r>
      <w:r>
        <w:rPr>
          <w:rStyle w:val="16"/>
        </w:rPr>
        <w:t xml:space="preserve"> </w:t>
      </w:r>
      <w:r>
        <w:t>Самостоятельная работа не менее 5 часов в неделю</w:t>
      </w:r>
      <w:r>
        <w:rPr>
          <w:rStyle w:val="16"/>
        </w:rPr>
        <w:t xml:space="preserve"> </w:t>
      </w:r>
      <w:r>
        <w:t>Консультации 8 часов в год</w:t>
      </w:r>
      <w:r>
        <w:rPr>
          <w:rStyle w:val="16"/>
        </w:rPr>
        <w:t xml:space="preserve"> </w:t>
      </w:r>
      <w:r>
        <w:t>Требования на год:</w:t>
      </w:r>
    </w:p>
    <w:p w:rsidR="00B30792" w:rsidRDefault="006405AA">
      <w:pPr>
        <w:pStyle w:val="37"/>
        <w:numPr>
          <w:ilvl w:val="0"/>
          <w:numId w:val="7"/>
        </w:numPr>
        <w:shd w:val="clear" w:color="auto" w:fill="auto"/>
        <w:tabs>
          <w:tab w:val="left" w:pos="158"/>
        </w:tabs>
        <w:spacing w:before="0" w:after="0" w:line="317" w:lineRule="exact"/>
        <w:ind w:firstLine="0"/>
        <w:jc w:val="left"/>
      </w:pPr>
      <w:r>
        <w:t>2-3 полифонических произведения,</w:t>
      </w:r>
    </w:p>
    <w:p w:rsidR="00B30792" w:rsidRDefault="006405AA">
      <w:pPr>
        <w:pStyle w:val="37"/>
        <w:numPr>
          <w:ilvl w:val="0"/>
          <w:numId w:val="7"/>
        </w:numPr>
        <w:shd w:val="clear" w:color="auto" w:fill="auto"/>
        <w:tabs>
          <w:tab w:val="left" w:pos="158"/>
        </w:tabs>
        <w:spacing w:before="0" w:after="0" w:line="317" w:lineRule="exact"/>
        <w:ind w:firstLine="0"/>
        <w:jc w:val="left"/>
      </w:pPr>
      <w:r>
        <w:t>2 крупные формы,</w:t>
      </w:r>
    </w:p>
    <w:p w:rsidR="00B30792" w:rsidRDefault="006405AA">
      <w:pPr>
        <w:pStyle w:val="37"/>
        <w:numPr>
          <w:ilvl w:val="0"/>
          <w:numId w:val="7"/>
        </w:numPr>
        <w:shd w:val="clear" w:color="auto" w:fill="auto"/>
        <w:tabs>
          <w:tab w:val="left" w:pos="158"/>
        </w:tabs>
        <w:spacing w:before="0" w:after="0" w:line="317" w:lineRule="exact"/>
        <w:ind w:firstLine="0"/>
        <w:jc w:val="left"/>
      </w:pPr>
      <w:r>
        <w:t>4-8 этюдов,</w:t>
      </w:r>
    </w:p>
    <w:p w:rsidR="00B30792" w:rsidRDefault="006405AA">
      <w:pPr>
        <w:pStyle w:val="37"/>
        <w:numPr>
          <w:ilvl w:val="0"/>
          <w:numId w:val="7"/>
        </w:numPr>
        <w:shd w:val="clear" w:color="auto" w:fill="auto"/>
        <w:tabs>
          <w:tab w:val="left" w:pos="163"/>
        </w:tabs>
        <w:spacing w:before="0" w:after="0" w:line="317" w:lineRule="exact"/>
        <w:ind w:firstLine="0"/>
        <w:jc w:val="left"/>
      </w:pPr>
      <w:r>
        <w:t>3-4 пьесы.</w:t>
      </w:r>
    </w:p>
    <w:p w:rsidR="00B30792" w:rsidRPr="00EC5E21" w:rsidRDefault="006405AA">
      <w:pPr>
        <w:pStyle w:val="37"/>
        <w:shd w:val="clear" w:color="auto" w:fill="auto"/>
        <w:tabs>
          <w:tab w:val="left" w:pos="9869"/>
        </w:tabs>
        <w:spacing w:before="0" w:after="0"/>
        <w:ind w:firstLine="0"/>
        <w:jc w:val="left"/>
      </w:pPr>
      <w:r>
        <w:t>Работа над навыками чтения с листа, игра ансамблей, работа над гаммами.</w:t>
      </w:r>
      <w:r>
        <w:rPr>
          <w:rStyle w:val="af8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firstLine="600"/>
        <w:jc w:val="left"/>
      </w:pPr>
      <w:r>
        <w:t>За год учащийся должен сдать:</w:t>
      </w:r>
    </w:p>
    <w:p w:rsidR="00B30792" w:rsidRDefault="006405AA">
      <w:pPr>
        <w:pStyle w:val="37"/>
        <w:shd w:val="clear" w:color="auto" w:fill="auto"/>
        <w:spacing w:before="0"/>
        <w:ind w:right="340" w:firstLine="600"/>
        <w:jc w:val="left"/>
      </w:pPr>
      <w:r>
        <w:t>I четверть - технический зачет: гамма - в соответствии с требованиями по</w:t>
      </w:r>
      <w:r>
        <w:rPr>
          <w:rStyle w:val="170"/>
        </w:rPr>
        <w:t xml:space="preserve"> </w:t>
      </w:r>
      <w:r>
        <w:t>классу, этюд, музыкальные термины II четверть - академический концерт 2 - 3</w:t>
      </w:r>
      <w:r>
        <w:rPr>
          <w:rStyle w:val="170"/>
        </w:rPr>
        <w:t xml:space="preserve"> </w:t>
      </w:r>
      <w:r>
        <w:t>произведения: полифония, пьеса или полифония, крупная форма, пьеса</w:t>
      </w:r>
      <w:r>
        <w:rPr>
          <w:rStyle w:val="170"/>
        </w:rPr>
        <w:t xml:space="preserve"> </w:t>
      </w:r>
      <w:r>
        <w:rPr>
          <w:lang w:val="en-US"/>
        </w:rPr>
        <w:t>III</w:t>
      </w:r>
      <w:r w:rsidRPr="00885DF7">
        <w:t xml:space="preserve"> </w:t>
      </w:r>
      <w:r>
        <w:t>четверть - технический зачет: гамма - в соответствии с требованиями по классу,</w:t>
      </w:r>
      <w:r>
        <w:rPr>
          <w:rStyle w:val="170"/>
        </w:rPr>
        <w:t xml:space="preserve"> </w:t>
      </w:r>
      <w:r>
        <w:t>этюд, музыкальные термины 1Учетверть - переводной экзамен: полифония,</w:t>
      </w:r>
      <w:r>
        <w:rPr>
          <w:rStyle w:val="170"/>
        </w:rPr>
        <w:t xml:space="preserve"> </w:t>
      </w:r>
      <w:r>
        <w:t>крупная форма, пьеса</w:t>
      </w:r>
    </w:p>
    <w:p w:rsidR="00B30792" w:rsidRDefault="006405AA">
      <w:pPr>
        <w:pStyle w:val="10"/>
        <w:keepNext/>
        <w:keepLines/>
        <w:shd w:val="clear" w:color="auto" w:fill="auto"/>
        <w:ind w:firstLine="0"/>
      </w:pPr>
      <w:bookmarkStart w:id="45" w:name="bookmark45"/>
      <w:r>
        <w:t>Примерный репертуарный список:</w:t>
      </w:r>
      <w:bookmarkEnd w:id="45"/>
    </w:p>
    <w:p w:rsidR="00B30792" w:rsidRDefault="006405AA">
      <w:pPr>
        <w:pStyle w:val="10"/>
        <w:keepNext/>
        <w:keepLines/>
        <w:numPr>
          <w:ilvl w:val="1"/>
          <w:numId w:val="7"/>
        </w:numPr>
        <w:shd w:val="clear" w:color="auto" w:fill="auto"/>
        <w:tabs>
          <w:tab w:val="left" w:pos="259"/>
        </w:tabs>
        <w:ind w:firstLine="0"/>
      </w:pPr>
      <w:bookmarkStart w:id="46" w:name="bookmark46"/>
      <w:r>
        <w:t>Полифонические произведения</w:t>
      </w:r>
      <w:bookmarkEnd w:id="46"/>
    </w:p>
    <w:p w:rsidR="00B30792" w:rsidRDefault="006405AA">
      <w:pPr>
        <w:pStyle w:val="37"/>
        <w:shd w:val="clear" w:color="auto" w:fill="auto"/>
        <w:spacing w:before="0" w:after="0"/>
        <w:ind w:right="340" w:firstLine="0"/>
        <w:jc w:val="left"/>
      </w:pPr>
      <w:r>
        <w:t>Бах И. С. Двухголосные инвенции</w:t>
      </w:r>
      <w:r>
        <w:rPr>
          <w:rStyle w:val="170"/>
        </w:rPr>
        <w:t xml:space="preserve"> </w:t>
      </w:r>
      <w:r>
        <w:t>Трехголосные инвенции (по возможности)</w:t>
      </w:r>
      <w:r>
        <w:rPr>
          <w:rStyle w:val="170"/>
        </w:rPr>
        <w:t xml:space="preserve"> </w:t>
      </w:r>
      <w:r>
        <w:t>Французские сюиты</w:t>
      </w:r>
      <w:r>
        <w:rPr>
          <w:rStyle w:val="170"/>
        </w:rPr>
        <w:t xml:space="preserve"> </w:t>
      </w:r>
      <w:r>
        <w:t>Бах И.С. Фуга трёхголосная До мажор</w:t>
      </w:r>
      <w:r>
        <w:rPr>
          <w:rStyle w:val="170"/>
        </w:rPr>
        <w:t xml:space="preserve"> </w:t>
      </w:r>
      <w:r>
        <w:t>Фуга До минор</w:t>
      </w:r>
    </w:p>
    <w:p w:rsidR="00B30792" w:rsidRDefault="006405AA">
      <w:pPr>
        <w:pStyle w:val="37"/>
        <w:shd w:val="clear" w:color="auto" w:fill="auto"/>
        <w:spacing w:before="0" w:after="0"/>
        <w:ind w:right="900" w:firstLine="1180"/>
        <w:jc w:val="left"/>
      </w:pPr>
      <w:r>
        <w:t>Маленькая прелюдия и фуга ля минор</w:t>
      </w:r>
      <w:r>
        <w:rPr>
          <w:rStyle w:val="170"/>
        </w:rPr>
        <w:t xml:space="preserve"> </w:t>
      </w:r>
      <w:r>
        <w:t>Маленькая прелюдия и фуга ля минор, прелюдии и фуги из "Хорошо</w:t>
      </w:r>
      <w:r>
        <w:rPr>
          <w:rStyle w:val="170"/>
        </w:rPr>
        <w:t xml:space="preserve"> </w:t>
      </w:r>
      <w:r>
        <w:t>темперированного клавира" (до минор, ре минор, Си-бемоль мажор)</w:t>
      </w:r>
      <w:r>
        <w:rPr>
          <w:rStyle w:val="170"/>
        </w:rPr>
        <w:t xml:space="preserve"> </w:t>
      </w:r>
      <w:r>
        <w:t>Гендель Г. Каприччио соль минор, пассакалия соль минор, Сюиты Соль мажор,</w:t>
      </w:r>
      <w:r>
        <w:rPr>
          <w:rStyle w:val="170"/>
        </w:rPr>
        <w:t xml:space="preserve"> </w:t>
      </w:r>
      <w:r>
        <w:t>ре минор, ми минор</w:t>
      </w:r>
      <w:r>
        <w:rPr>
          <w:rStyle w:val="170"/>
        </w:rPr>
        <w:t xml:space="preserve"> </w:t>
      </w:r>
      <w:r>
        <w:t>Гендель Г. 12 лёгких пьес</w:t>
      </w:r>
      <w:r>
        <w:rPr>
          <w:rStyle w:val="170"/>
        </w:rPr>
        <w:t xml:space="preserve"> </w:t>
      </w:r>
      <w:r>
        <w:t>Ипполитов-Иванов М. Соч.7 Прелюдия и канон</w:t>
      </w:r>
      <w:r>
        <w:rPr>
          <w:rStyle w:val="170"/>
        </w:rPr>
        <w:t xml:space="preserve"> </w:t>
      </w:r>
      <w:r>
        <w:t>Кабалевский Д. Прелюдии и фуги (по выбору)</w:t>
      </w:r>
      <w:r>
        <w:rPr>
          <w:rStyle w:val="170"/>
        </w:rPr>
        <w:t xml:space="preserve"> </w:t>
      </w:r>
      <w:r>
        <w:t>Лядов А. Канон Соль мажор</w:t>
      </w:r>
      <w:r>
        <w:rPr>
          <w:rStyle w:val="170"/>
        </w:rPr>
        <w:t xml:space="preserve"> </w:t>
      </w:r>
      <w:r>
        <w:t>Лядов А. Соч.34 Канон до минор №2</w:t>
      </w:r>
      <w:r>
        <w:rPr>
          <w:rStyle w:val="170"/>
        </w:rPr>
        <w:t xml:space="preserve"> </w:t>
      </w:r>
      <w:r>
        <w:t>Мясковский Н. Соч.78 Фуга си минор №4</w:t>
      </w:r>
      <w:r>
        <w:rPr>
          <w:rStyle w:val="170"/>
        </w:rPr>
        <w:t xml:space="preserve"> </w:t>
      </w:r>
      <w:r>
        <w:t>Мясковский Н. Соч. 43 Фуга «В старинном стиле»</w:t>
      </w:r>
    </w:p>
    <w:p w:rsidR="00B30792" w:rsidRDefault="006405AA">
      <w:pPr>
        <w:pStyle w:val="37"/>
        <w:shd w:val="clear" w:color="auto" w:fill="auto"/>
        <w:spacing w:before="0" w:after="0"/>
        <w:ind w:right="3220" w:firstLine="1960"/>
        <w:jc w:val="left"/>
      </w:pPr>
      <w:r>
        <w:t>Соч. 78 № 1 Двухголосная фуга соль минор</w:t>
      </w:r>
      <w:r>
        <w:rPr>
          <w:rStyle w:val="170"/>
        </w:rPr>
        <w:t xml:space="preserve"> </w:t>
      </w:r>
      <w:r>
        <w:t>Павлюченко С. Фугетта Ми бемоль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Перселл Г. Клавирная музыка: Ария ре минор, Прелюдия ля минор,</w:t>
      </w:r>
    </w:p>
    <w:p w:rsidR="00B30792" w:rsidRDefault="006405AA">
      <w:pPr>
        <w:pStyle w:val="37"/>
        <w:shd w:val="clear" w:color="auto" w:fill="auto"/>
        <w:spacing w:before="0" w:after="0"/>
        <w:ind w:right="4720" w:firstLine="1440"/>
        <w:jc w:val="left"/>
      </w:pPr>
      <w:r>
        <w:t>Прелюдия Соль мажор из сюиты № 3</w:t>
      </w:r>
      <w:r>
        <w:rPr>
          <w:rStyle w:val="170"/>
        </w:rPr>
        <w:t xml:space="preserve"> </w:t>
      </w:r>
      <w:r>
        <w:t>Пахельбель И. Куранта ми минор. Чакона</w:t>
      </w:r>
      <w:r>
        <w:rPr>
          <w:rStyle w:val="170"/>
        </w:rPr>
        <w:t xml:space="preserve"> </w:t>
      </w:r>
      <w:r>
        <w:lastRenderedPageBreak/>
        <w:t>Скарлатти Д. Фугетта До мажор</w:t>
      </w:r>
      <w:r>
        <w:rPr>
          <w:rStyle w:val="170"/>
        </w:rPr>
        <w:t xml:space="preserve"> </w:t>
      </w:r>
      <w:r>
        <w:t>Чюрленис М. Фугетта ре минор</w:t>
      </w:r>
    </w:p>
    <w:p w:rsidR="00B30792" w:rsidRDefault="006405AA">
      <w:pPr>
        <w:pStyle w:val="10"/>
        <w:keepNext/>
        <w:keepLines/>
        <w:numPr>
          <w:ilvl w:val="1"/>
          <w:numId w:val="7"/>
        </w:numPr>
        <w:shd w:val="clear" w:color="auto" w:fill="auto"/>
        <w:tabs>
          <w:tab w:val="left" w:pos="288"/>
        </w:tabs>
        <w:ind w:firstLine="0"/>
      </w:pPr>
      <w:bookmarkStart w:id="47" w:name="bookmark47"/>
      <w:r>
        <w:t>Этюды</w:t>
      </w:r>
      <w:bookmarkEnd w:id="47"/>
    </w:p>
    <w:p w:rsidR="00B30792" w:rsidRDefault="006405AA">
      <w:pPr>
        <w:pStyle w:val="37"/>
        <w:shd w:val="clear" w:color="auto" w:fill="auto"/>
        <w:spacing w:before="0" w:after="0"/>
        <w:ind w:right="340" w:firstLine="0"/>
        <w:jc w:val="left"/>
      </w:pPr>
      <w:r>
        <w:t>Аренский А. Соч.19 этюд си минор №1</w:t>
      </w:r>
      <w:r>
        <w:rPr>
          <w:rStyle w:val="170"/>
        </w:rPr>
        <w:t xml:space="preserve"> </w:t>
      </w:r>
      <w:r>
        <w:t>Барток Б. Этюд До мажор</w:t>
      </w:r>
    </w:p>
    <w:p w:rsidR="00B30792" w:rsidRDefault="006405AA">
      <w:pPr>
        <w:pStyle w:val="37"/>
        <w:shd w:val="clear" w:color="auto" w:fill="auto"/>
        <w:spacing w:before="0" w:after="0"/>
        <w:ind w:right="340" w:firstLine="0"/>
        <w:jc w:val="left"/>
      </w:pPr>
      <w:r>
        <w:t>Беренс Г. 32 избранных этюдов из соч. 61, 88 № 1-10,4-9,12,16,18-20,23,25-27,30-32</w:t>
      </w:r>
      <w:r>
        <w:rPr>
          <w:rStyle w:val="170"/>
        </w:rPr>
        <w:t xml:space="preserve"> </w:t>
      </w:r>
      <w:r>
        <w:t>Бертини А. 28 избранных этюдов из соч. 29, 32 № 6,7,10,13,14,17</w:t>
      </w:r>
    </w:p>
    <w:p w:rsidR="00B30792" w:rsidRDefault="006405AA">
      <w:pPr>
        <w:pStyle w:val="37"/>
        <w:shd w:val="clear" w:color="auto" w:fill="auto"/>
        <w:spacing w:before="0" w:after="0"/>
        <w:ind w:right="6240" w:firstLine="1440"/>
        <w:jc w:val="left"/>
      </w:pPr>
      <w:r>
        <w:t>Этюд соч. 32 № 35</w:t>
      </w:r>
      <w:r>
        <w:rPr>
          <w:rStyle w:val="170"/>
        </w:rPr>
        <w:t xml:space="preserve"> </w:t>
      </w:r>
      <w:r>
        <w:t>Бирюков Ю. Этюд До мажор</w:t>
      </w:r>
      <w:r>
        <w:rPr>
          <w:rStyle w:val="170"/>
        </w:rPr>
        <w:t xml:space="preserve"> </w:t>
      </w:r>
      <w:r>
        <w:t>Волленгаупт Г. Соч. 22 № 3 Этюд</w:t>
      </w:r>
    </w:p>
    <w:p w:rsidR="00B30792" w:rsidRDefault="006405AA">
      <w:pPr>
        <w:pStyle w:val="37"/>
        <w:shd w:val="clear" w:color="auto" w:fill="auto"/>
        <w:spacing w:before="0" w:after="0"/>
        <w:ind w:right="340" w:firstLine="0"/>
        <w:jc w:val="left"/>
      </w:pPr>
      <w:r>
        <w:t>Гедике А. Соч. 101. 12 маленьких этюдов № 4, 14, соч. 59 Этюды № 12, 17</w:t>
      </w:r>
      <w:r>
        <w:rPr>
          <w:rStyle w:val="170"/>
        </w:rPr>
        <w:t xml:space="preserve"> </w:t>
      </w:r>
      <w:r>
        <w:t>Геллер С. 25 мелодических этюдов</w:t>
      </w:r>
      <w:r>
        <w:rPr>
          <w:rStyle w:val="170"/>
        </w:rPr>
        <w:t xml:space="preserve"> </w:t>
      </w:r>
      <w:r>
        <w:t>Герц Г. Соч. 179 Этюды 3, 4, 5</w:t>
      </w:r>
      <w:r>
        <w:rPr>
          <w:rStyle w:val="170"/>
        </w:rPr>
        <w:t xml:space="preserve"> </w:t>
      </w:r>
      <w:r>
        <w:t>Деринг К. Соч.46 двойные ноты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Кабалевский Д. Соч. 27 Избранные этюды: Этюды Ля мажор, Фа мажор, ля минор</w:t>
      </w:r>
    </w:p>
    <w:p w:rsidR="00B30792" w:rsidRPr="00EC5E21" w:rsidRDefault="006405AA">
      <w:pPr>
        <w:pStyle w:val="37"/>
        <w:shd w:val="clear" w:color="auto" w:fill="auto"/>
        <w:tabs>
          <w:tab w:val="left" w:pos="9869"/>
        </w:tabs>
        <w:spacing w:before="0" w:after="0"/>
        <w:ind w:firstLine="0"/>
        <w:jc w:val="left"/>
      </w:pPr>
      <w:r>
        <w:t>Киркор Г. Соч. 15 Этюд № 5, 10</w:t>
      </w:r>
      <w:r>
        <w:rPr>
          <w:rStyle w:val="af9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Крамер И. Соч.60 этюды</w:t>
      </w:r>
    </w:p>
    <w:p w:rsidR="00B30792" w:rsidRDefault="006405AA">
      <w:pPr>
        <w:pStyle w:val="37"/>
        <w:shd w:val="clear" w:color="auto" w:fill="auto"/>
        <w:spacing w:before="0" w:after="0"/>
        <w:ind w:right="340" w:firstLine="0"/>
        <w:jc w:val="left"/>
      </w:pPr>
      <w:r>
        <w:t>Лак Т. 20 избранных этюдов из соч. 75 и 95 № 1,3-5,10-13,15,16,19,20. № 9, 17</w:t>
      </w:r>
      <w:r>
        <w:rPr>
          <w:rStyle w:val="18"/>
        </w:rPr>
        <w:t xml:space="preserve"> </w:t>
      </w:r>
      <w:r>
        <w:t>Лешгорн А. Соч. 38 № 2,5,10 соч. 66 Этюды № 2,4-7,9; № 12,13,15,16,18,19,20</w:t>
      </w:r>
      <w:r>
        <w:rPr>
          <w:rStyle w:val="18"/>
        </w:rPr>
        <w:t xml:space="preserve"> </w:t>
      </w:r>
      <w:r>
        <w:t>Лешгорн А. Этюды соч.66, соч.136</w:t>
      </w:r>
      <w:r>
        <w:rPr>
          <w:rStyle w:val="18"/>
        </w:rPr>
        <w:t xml:space="preserve"> </w:t>
      </w:r>
      <w:r>
        <w:t>Лист Ф. Юношеские этюды соч.1</w:t>
      </w:r>
    </w:p>
    <w:p w:rsidR="00B30792" w:rsidRDefault="006405AA">
      <w:pPr>
        <w:pStyle w:val="37"/>
        <w:shd w:val="clear" w:color="auto" w:fill="auto"/>
        <w:spacing w:before="0" w:after="0"/>
        <w:ind w:right="340" w:firstLine="0"/>
        <w:jc w:val="left"/>
      </w:pPr>
      <w:r>
        <w:t>Майкапар С. Стаккато - Прелюдия соч. 31 № 4 До мажор</w:t>
      </w:r>
      <w:r>
        <w:rPr>
          <w:rStyle w:val="18"/>
        </w:rPr>
        <w:t xml:space="preserve"> </w:t>
      </w:r>
      <w:r>
        <w:t>Парцхаладзе М. Соч. 29 № 2 Этюд - скерцо</w:t>
      </w:r>
      <w:r>
        <w:rPr>
          <w:rStyle w:val="18"/>
        </w:rPr>
        <w:t xml:space="preserve"> </w:t>
      </w:r>
      <w:r>
        <w:t>Парцхаладзе М. Этюды</w:t>
      </w:r>
      <w:r>
        <w:rPr>
          <w:rStyle w:val="18"/>
        </w:rPr>
        <w:t xml:space="preserve"> </w:t>
      </w:r>
      <w:r>
        <w:t>Регер М. Соч. 17 № 5 «Сломя голову»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 xml:space="preserve">Черни Г. - Гермер Г. Избранные этюды. </w:t>
      </w:r>
      <w:r>
        <w:rPr>
          <w:rStyle w:val="-1pt"/>
        </w:rPr>
        <w:t>Ч.11 №</w:t>
      </w:r>
      <w:r>
        <w:t xml:space="preserve"> 3,8,9-12,15-21,24-32</w:t>
      </w:r>
    </w:p>
    <w:p w:rsidR="00B30792" w:rsidRDefault="006405AA">
      <w:pPr>
        <w:pStyle w:val="37"/>
        <w:shd w:val="clear" w:color="auto" w:fill="auto"/>
        <w:spacing w:before="0" w:after="0"/>
        <w:ind w:right="2640" w:firstLine="2660"/>
        <w:jc w:val="left"/>
      </w:pPr>
      <w:r>
        <w:t>Соч. 299 Школа беглости № 1-4, 6, 7, 11</w:t>
      </w:r>
      <w:r>
        <w:rPr>
          <w:rStyle w:val="18"/>
        </w:rPr>
        <w:t xml:space="preserve"> </w:t>
      </w:r>
      <w:r>
        <w:t>Соч. 821 Этюды № 25, 26, 28, 33, 43, 45, 53</w:t>
      </w:r>
      <w:r>
        <w:rPr>
          <w:rStyle w:val="18"/>
        </w:rPr>
        <w:t xml:space="preserve"> </w:t>
      </w:r>
      <w:r>
        <w:t>Черни К. Этюды соч.299, соч.740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Шитте Л. Соч. 68 Этюды № 5,7,11,12,14-16,18-20; № 10,17,21,23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Шмит Г. Соч. 3 Этюды № 1 ,2, 5, 7, 12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Шопен Ф. Этюд соч.10 N 9, соч.25 N 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3. Произведения крупной формы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Бортнянский Д. Соната До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Гречанинов А. Соч.110, Сонатина Фа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Глинка М. Вариации на тему "Среди долины ровныя"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Сонаты №№ 1, 5, 19, 20</w:t>
      </w:r>
    </w:p>
    <w:p w:rsidR="00B30792" w:rsidRDefault="006405AA">
      <w:pPr>
        <w:pStyle w:val="37"/>
        <w:shd w:val="clear" w:color="auto" w:fill="auto"/>
        <w:spacing w:before="0" w:after="0"/>
        <w:ind w:right="340" w:firstLine="0"/>
        <w:jc w:val="left"/>
      </w:pPr>
      <w:r>
        <w:t>Гайдн Й. Сонаты: Ре мажор, Соль мажор, Ми мажор, Фа мажор,</w:t>
      </w:r>
      <w:r>
        <w:rPr>
          <w:rStyle w:val="18"/>
        </w:rPr>
        <w:t xml:space="preserve"> </w:t>
      </w:r>
      <w:r>
        <w:t>До мажор, си минор, До-диез минор</w:t>
      </w:r>
      <w:r>
        <w:rPr>
          <w:rStyle w:val="18"/>
        </w:rPr>
        <w:t xml:space="preserve"> </w:t>
      </w:r>
      <w:r>
        <w:t>Клементи М. Соч. 38 Сонатина Си-бемоль мажор</w:t>
      </w:r>
      <w:r>
        <w:rPr>
          <w:rStyle w:val="18"/>
        </w:rPr>
        <w:t xml:space="preserve"> </w:t>
      </w:r>
      <w:r>
        <w:t>Соч.37 Сонатина Ми-бемоль мажор</w:t>
      </w:r>
    </w:p>
    <w:p w:rsidR="00B30792" w:rsidRDefault="006405AA">
      <w:pPr>
        <w:pStyle w:val="37"/>
        <w:shd w:val="clear" w:color="auto" w:fill="auto"/>
        <w:spacing w:before="0"/>
        <w:ind w:right="340" w:firstLine="0"/>
        <w:jc w:val="left"/>
      </w:pPr>
      <w:r>
        <w:t>Моцарт В. Сонаты Фа мажор, Соль мажор, Си-бемоль мажор (3/4),</w:t>
      </w:r>
      <w:r>
        <w:rPr>
          <w:rStyle w:val="18"/>
        </w:rPr>
        <w:t xml:space="preserve"> </w:t>
      </w:r>
      <w:r>
        <w:t>До мажор, Рондо Ре мажор, Фантазия ре минор</w:t>
      </w:r>
    </w:p>
    <w:p w:rsidR="00B30792" w:rsidRDefault="006405AA">
      <w:pPr>
        <w:pStyle w:val="10"/>
        <w:keepNext/>
        <w:keepLines/>
        <w:shd w:val="clear" w:color="auto" w:fill="auto"/>
        <w:ind w:firstLine="0"/>
      </w:pPr>
      <w:bookmarkStart w:id="48" w:name="bookmark48"/>
      <w:r>
        <w:t>З.Произведения крупной формы.</w:t>
      </w:r>
      <w:bookmarkEnd w:id="48"/>
    </w:p>
    <w:p w:rsidR="00B30792" w:rsidRDefault="006405AA">
      <w:pPr>
        <w:pStyle w:val="37"/>
        <w:shd w:val="clear" w:color="auto" w:fill="auto"/>
        <w:spacing w:before="0" w:after="0"/>
        <w:ind w:right="340" w:firstLine="0"/>
        <w:jc w:val="left"/>
      </w:pPr>
      <w:r>
        <w:t>Бетховен Л. Шесть лёгких вариаций на швейцарскую тему</w:t>
      </w:r>
      <w:r>
        <w:rPr>
          <w:rStyle w:val="18"/>
        </w:rPr>
        <w:t xml:space="preserve"> </w:t>
      </w:r>
      <w:r>
        <w:t>Соч. 49 Соната № 20 Соль мажор ч. 1, 2</w:t>
      </w:r>
      <w:r>
        <w:rPr>
          <w:rStyle w:val="18"/>
        </w:rPr>
        <w:t xml:space="preserve"> </w:t>
      </w:r>
      <w:r>
        <w:t>Шесть лёгких сонат: Соната До мажор ч. 1, 2</w:t>
      </w:r>
      <w:r>
        <w:rPr>
          <w:rStyle w:val="18"/>
        </w:rPr>
        <w:t xml:space="preserve"> </w:t>
      </w:r>
      <w:r>
        <w:t>Сонатина Ми бемоль мажор ч. 1</w:t>
      </w:r>
      <w:r>
        <w:rPr>
          <w:rStyle w:val="18"/>
        </w:rPr>
        <w:t xml:space="preserve"> </w:t>
      </w:r>
      <w:r>
        <w:t>Бетховен Л. Соната № 19, 20</w:t>
      </w:r>
      <w:r>
        <w:rPr>
          <w:rStyle w:val="18"/>
        </w:rPr>
        <w:t xml:space="preserve"> </w:t>
      </w:r>
      <w:r>
        <w:t>Бортнянский Д. Соната До мажор</w:t>
      </w:r>
      <w:r>
        <w:rPr>
          <w:rStyle w:val="18"/>
        </w:rPr>
        <w:t xml:space="preserve"> </w:t>
      </w:r>
      <w:r>
        <w:t>Вебер К. Анданте с вариациями</w:t>
      </w:r>
      <w:r>
        <w:rPr>
          <w:rStyle w:val="18"/>
        </w:rPr>
        <w:t xml:space="preserve"> </w:t>
      </w:r>
      <w:r>
        <w:t>Гендель Г. Соната До мажор. Концерт Фа мажор ч. 1</w:t>
      </w:r>
      <w:r>
        <w:rPr>
          <w:rStyle w:val="18"/>
        </w:rPr>
        <w:t xml:space="preserve"> </w:t>
      </w:r>
      <w:r>
        <w:t>Грациоли Г. Соната Соль мажор</w:t>
      </w:r>
      <w:r>
        <w:rPr>
          <w:rStyle w:val="18"/>
        </w:rPr>
        <w:t xml:space="preserve"> </w:t>
      </w:r>
      <w:r>
        <w:t>Гречанинов А. Соч. 110, Сонатина Фа мажор</w:t>
      </w:r>
      <w:r>
        <w:rPr>
          <w:rStyle w:val="18"/>
        </w:rPr>
        <w:t xml:space="preserve"> </w:t>
      </w:r>
      <w:r>
        <w:t>Глинка М. Вариации на тему «Среди долины ровныя»</w:t>
      </w:r>
      <w:r>
        <w:rPr>
          <w:rStyle w:val="18"/>
        </w:rPr>
        <w:t xml:space="preserve"> </w:t>
      </w:r>
      <w:r>
        <w:t>Гайдн Й. Сонаты Ре мажор, Соль мажор, Ми мажор, Фа мажор, До мажор,</w:t>
      </w:r>
    </w:p>
    <w:p w:rsidR="00B30792" w:rsidRDefault="006405AA">
      <w:pPr>
        <w:pStyle w:val="37"/>
        <w:shd w:val="clear" w:color="auto" w:fill="auto"/>
        <w:spacing w:before="0" w:after="0"/>
        <w:ind w:right="6340" w:firstLine="1200"/>
      </w:pPr>
      <w:r>
        <w:t>си минор, до-диез минор</w:t>
      </w:r>
      <w:r>
        <w:rPr>
          <w:rStyle w:val="18"/>
        </w:rPr>
        <w:t xml:space="preserve"> </w:t>
      </w:r>
      <w:r>
        <w:t>Дварионас Б. Вариации Фа мажор</w:t>
      </w:r>
      <w:r>
        <w:rPr>
          <w:rStyle w:val="18"/>
        </w:rPr>
        <w:t xml:space="preserve"> </w:t>
      </w:r>
      <w:r>
        <w:lastRenderedPageBreak/>
        <w:t>Дюссек И. Сонатина Ми бемоль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Кабалевский Д. Соч. 51 № 3 Лёгкие вариации на тему Словацкой песни.</w:t>
      </w:r>
    </w:p>
    <w:p w:rsidR="00B30792" w:rsidRDefault="006405AA">
      <w:pPr>
        <w:pStyle w:val="37"/>
        <w:shd w:val="clear" w:color="auto" w:fill="auto"/>
        <w:spacing w:before="0" w:after="0"/>
        <w:ind w:left="1960" w:right="340" w:firstLine="0"/>
        <w:jc w:val="left"/>
      </w:pPr>
      <w:r>
        <w:t>Лёгкие вариации на тему Украинской народной песни Соль мажор</w:t>
      </w:r>
      <w:r>
        <w:rPr>
          <w:rStyle w:val="18"/>
        </w:rPr>
        <w:t xml:space="preserve"> </w:t>
      </w:r>
      <w:r>
        <w:t>Соч. 40 № 1 Вариации Ре мажор</w:t>
      </w:r>
    </w:p>
    <w:p w:rsidR="00B30792" w:rsidRPr="00EC5E21" w:rsidRDefault="006405AA">
      <w:pPr>
        <w:pStyle w:val="37"/>
        <w:shd w:val="clear" w:color="auto" w:fill="auto"/>
        <w:tabs>
          <w:tab w:val="left" w:pos="9893"/>
        </w:tabs>
        <w:spacing w:before="0" w:after="0"/>
        <w:ind w:firstLine="0"/>
        <w:jc w:val="left"/>
      </w:pPr>
      <w:r>
        <w:t>Клементи М. Соч. 38 Сонатина Си-бемоль мажор, Соль мажор</w:t>
      </w:r>
      <w:r>
        <w:rPr>
          <w:rStyle w:val="afa"/>
        </w:rPr>
        <w:tab/>
      </w:r>
    </w:p>
    <w:p w:rsidR="00B30792" w:rsidRDefault="006405AA">
      <w:pPr>
        <w:pStyle w:val="37"/>
        <w:shd w:val="clear" w:color="auto" w:fill="auto"/>
        <w:spacing w:before="0"/>
        <w:ind w:right="1080" w:firstLine="1620"/>
        <w:jc w:val="left"/>
      </w:pPr>
      <w:r>
        <w:t>Соч. 37 Сонатина Ми-бемоль мажор</w:t>
      </w:r>
      <w:r>
        <w:rPr>
          <w:rStyle w:val="19"/>
        </w:rPr>
        <w:t xml:space="preserve"> </w:t>
      </w:r>
      <w:r>
        <w:t>Соч. 36 Сонатина Ре мажор</w:t>
      </w:r>
      <w:r>
        <w:rPr>
          <w:rStyle w:val="19"/>
        </w:rPr>
        <w:t xml:space="preserve"> </w:t>
      </w:r>
      <w:r>
        <w:t>Моцарт В. Сонаты Фа мажор, Соль мажор, Си-бемоль мажор (3/4), До мажор,</w:t>
      </w:r>
      <w:r>
        <w:rPr>
          <w:rStyle w:val="19"/>
        </w:rPr>
        <w:t xml:space="preserve"> </w:t>
      </w:r>
      <w:r>
        <w:t>Рондо Ре мажор, Фантазия ре минор</w:t>
      </w:r>
      <w:r>
        <w:rPr>
          <w:rStyle w:val="19"/>
        </w:rPr>
        <w:t xml:space="preserve"> </w:t>
      </w:r>
      <w:r>
        <w:t>Сонатины: До мажор, Ля мажор</w:t>
      </w:r>
      <w:r>
        <w:rPr>
          <w:rStyle w:val="19"/>
        </w:rPr>
        <w:t xml:space="preserve"> </w:t>
      </w:r>
      <w:r>
        <w:t>Полунин Ю. Концертино ля минор</w:t>
      </w:r>
      <w:r>
        <w:rPr>
          <w:rStyle w:val="19"/>
        </w:rPr>
        <w:t xml:space="preserve"> </w:t>
      </w:r>
      <w:r>
        <w:t>Рожавская Ю. Рондо. Сонатина Фа диез минор</w:t>
      </w:r>
      <w:r>
        <w:rPr>
          <w:rStyle w:val="19"/>
        </w:rPr>
        <w:t xml:space="preserve"> </w:t>
      </w:r>
      <w:r>
        <w:t>Скултэ А. Сонатина До мажор</w:t>
      </w:r>
      <w:r>
        <w:rPr>
          <w:rStyle w:val="19"/>
        </w:rPr>
        <w:t xml:space="preserve"> </w:t>
      </w:r>
      <w:r>
        <w:t>Сондони Д. Соната Ре мажор</w:t>
      </w:r>
      <w:r>
        <w:rPr>
          <w:rStyle w:val="19"/>
        </w:rPr>
        <w:t xml:space="preserve"> </w:t>
      </w:r>
      <w:r>
        <w:t>Шуман Р. Соч. 118 Детская соната ч. 3, 4</w:t>
      </w:r>
    </w:p>
    <w:p w:rsidR="00B30792" w:rsidRDefault="006405AA">
      <w:pPr>
        <w:pStyle w:val="10"/>
        <w:keepNext/>
        <w:keepLines/>
        <w:shd w:val="clear" w:color="auto" w:fill="auto"/>
        <w:ind w:firstLine="0"/>
      </w:pPr>
      <w:bookmarkStart w:id="49" w:name="bookmark49"/>
      <w:r>
        <w:t>4. Пьесы</w:t>
      </w:r>
      <w:bookmarkEnd w:id="49"/>
    </w:p>
    <w:p w:rsidR="00B30792" w:rsidRDefault="006405AA">
      <w:pPr>
        <w:pStyle w:val="37"/>
        <w:shd w:val="clear" w:color="auto" w:fill="auto"/>
        <w:spacing w:before="0" w:after="0"/>
        <w:ind w:right="320" w:firstLine="0"/>
        <w:jc w:val="left"/>
      </w:pPr>
      <w:r>
        <w:t>Александров В. Соч. 66 «Встреча»</w:t>
      </w:r>
      <w:r>
        <w:rPr>
          <w:rStyle w:val="19"/>
        </w:rPr>
        <w:t xml:space="preserve"> </w:t>
      </w:r>
      <w:r>
        <w:t>Аренский А. Соч.25 Экспромт Си мажор, №1</w:t>
      </w:r>
    </w:p>
    <w:p w:rsidR="00B30792" w:rsidRDefault="006405AA">
      <w:pPr>
        <w:pStyle w:val="37"/>
        <w:shd w:val="clear" w:color="auto" w:fill="auto"/>
        <w:spacing w:before="0" w:after="0"/>
        <w:ind w:right="4720" w:firstLine="1620"/>
        <w:jc w:val="left"/>
      </w:pPr>
      <w:r>
        <w:t>Соч.53 Романс Фа мажор</w:t>
      </w:r>
      <w:r>
        <w:rPr>
          <w:rStyle w:val="19"/>
        </w:rPr>
        <w:t xml:space="preserve"> </w:t>
      </w:r>
      <w:r>
        <w:t>Бабаджанян А. «Народная»</w:t>
      </w:r>
      <w:r>
        <w:rPr>
          <w:rStyle w:val="19"/>
        </w:rPr>
        <w:t xml:space="preserve"> </w:t>
      </w:r>
      <w:r>
        <w:t>Бетховен Л. Семь народных танцев (по выбору)</w:t>
      </w:r>
    </w:p>
    <w:p w:rsidR="00B30792" w:rsidRDefault="006405AA">
      <w:pPr>
        <w:pStyle w:val="37"/>
        <w:shd w:val="clear" w:color="auto" w:fill="auto"/>
        <w:spacing w:before="0" w:after="0"/>
        <w:ind w:right="320" w:firstLine="1460"/>
      </w:pPr>
      <w:r>
        <w:t>Соч. 119 Багатели п. 2 До мажор № 9 ля минор, № 11 си бемоль мажор</w:t>
      </w:r>
      <w:r>
        <w:rPr>
          <w:rStyle w:val="19"/>
        </w:rPr>
        <w:t xml:space="preserve"> </w:t>
      </w:r>
      <w:r>
        <w:t>Гедике А. Соч.8 Девять миниатюр: № 6 ми минор, № 7 Соль мажор, № 8 соль минор</w:t>
      </w:r>
      <w:r>
        <w:rPr>
          <w:rStyle w:val="19"/>
        </w:rPr>
        <w:t xml:space="preserve"> </w:t>
      </w:r>
      <w:r>
        <w:t>Глазунов А. Юношеские пьесы</w:t>
      </w:r>
    </w:p>
    <w:p w:rsidR="00B30792" w:rsidRDefault="006405AA">
      <w:pPr>
        <w:pStyle w:val="37"/>
        <w:shd w:val="clear" w:color="auto" w:fill="auto"/>
        <w:spacing w:before="0" w:after="0"/>
        <w:ind w:right="320" w:firstLine="0"/>
        <w:jc w:val="left"/>
      </w:pPr>
      <w:r>
        <w:t>Глинка М. «Прощальный вальс» Соль мажор, «Мазурка» до минор</w:t>
      </w:r>
      <w:r>
        <w:rPr>
          <w:rStyle w:val="19"/>
        </w:rPr>
        <w:t xml:space="preserve"> </w:t>
      </w:r>
      <w:r>
        <w:t>Григ Э. Соч.43 Птичка, Бабочка</w:t>
      </w:r>
    </w:p>
    <w:p w:rsidR="00B30792" w:rsidRDefault="006405AA">
      <w:pPr>
        <w:pStyle w:val="37"/>
        <w:shd w:val="clear" w:color="auto" w:fill="auto"/>
        <w:spacing w:before="0" w:after="0"/>
        <w:ind w:left="1020" w:right="5880" w:firstLine="0"/>
        <w:jc w:val="left"/>
      </w:pPr>
      <w:r>
        <w:t>Соч. 38 Лирические пьесы</w:t>
      </w:r>
      <w:r>
        <w:rPr>
          <w:rStyle w:val="19"/>
        </w:rPr>
        <w:t xml:space="preserve"> </w:t>
      </w:r>
      <w:r>
        <w:t>Соч. 12 Лирические пьесы</w:t>
      </w:r>
      <w:r>
        <w:rPr>
          <w:rStyle w:val="19"/>
        </w:rPr>
        <w:t xml:space="preserve"> </w:t>
      </w:r>
      <w:r>
        <w:t>Соч.3 Поэтические картинки</w:t>
      </w:r>
      <w:r>
        <w:rPr>
          <w:rStyle w:val="19"/>
        </w:rPr>
        <w:t xml:space="preserve"> </w:t>
      </w:r>
      <w:r>
        <w:t>Ноктюрн До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Глиэр Р. Альбом фортепианных пьес: соч. 31 «Романс», «Листок из альбома»,</w:t>
      </w:r>
    </w:p>
    <w:p w:rsidR="00B30792" w:rsidRDefault="006405AA">
      <w:pPr>
        <w:pStyle w:val="37"/>
        <w:shd w:val="clear" w:color="auto" w:fill="auto"/>
        <w:spacing w:before="0" w:after="0"/>
        <w:ind w:right="320" w:firstLine="640"/>
        <w:jc w:val="left"/>
      </w:pPr>
      <w:r>
        <w:t>Соч.43 № 1 Прелюдия, соч.47 № 2 Эскиз, соч. 34 № 12 Эскиз, № 21 «В мечтах»</w:t>
      </w:r>
      <w:r>
        <w:rPr>
          <w:rStyle w:val="19"/>
        </w:rPr>
        <w:t xml:space="preserve"> </w:t>
      </w:r>
      <w:r>
        <w:t>Гречанинов А. «Осенняя песенка», «Звёздная ночь», «Жалоба»</w:t>
      </w:r>
      <w:r>
        <w:rPr>
          <w:rStyle w:val="19"/>
        </w:rPr>
        <w:t xml:space="preserve"> </w:t>
      </w:r>
      <w:r>
        <w:t>Грибоедов А. Вальс Ля бемоль мажор</w:t>
      </w:r>
      <w:r>
        <w:rPr>
          <w:rStyle w:val="19"/>
        </w:rPr>
        <w:t xml:space="preserve"> </w:t>
      </w:r>
      <w:r>
        <w:t>Гурилёв А. Прелюдии: фа диез минор, до диез минор</w:t>
      </w:r>
      <w:r>
        <w:rPr>
          <w:rStyle w:val="19"/>
        </w:rPr>
        <w:t xml:space="preserve"> </w:t>
      </w:r>
      <w:r>
        <w:t>Дебюсси К. «Маленький негритёнок»</w:t>
      </w:r>
    </w:p>
    <w:p w:rsidR="00B30792" w:rsidRDefault="006405AA">
      <w:pPr>
        <w:pStyle w:val="37"/>
        <w:shd w:val="clear" w:color="auto" w:fill="auto"/>
        <w:spacing w:before="0" w:after="0"/>
        <w:ind w:right="320" w:firstLine="0"/>
        <w:jc w:val="left"/>
      </w:pPr>
      <w:r>
        <w:t>Зиринг В. Соч. 19 «Полька», соч. 21 «Сказание», «Плясовая»</w:t>
      </w:r>
      <w:r>
        <w:rPr>
          <w:rStyle w:val="19"/>
        </w:rPr>
        <w:t xml:space="preserve"> </w:t>
      </w:r>
      <w:r>
        <w:t>Кабалевский Д. Соч. Избранные пьесы. Новелла. Драматический фрагмент.</w:t>
      </w:r>
    </w:p>
    <w:p w:rsidR="00B30792" w:rsidRDefault="006405AA">
      <w:pPr>
        <w:pStyle w:val="37"/>
        <w:shd w:val="clear" w:color="auto" w:fill="auto"/>
        <w:spacing w:before="0" w:after="0"/>
        <w:ind w:right="3780" w:firstLine="1940"/>
        <w:jc w:val="left"/>
      </w:pPr>
      <w:r>
        <w:t>Соч. 61 «Песня», Токката</w:t>
      </w:r>
      <w:r>
        <w:rPr>
          <w:rStyle w:val="19"/>
        </w:rPr>
        <w:t xml:space="preserve"> </w:t>
      </w:r>
      <w:r>
        <w:t>Калинников В. «Грустная песенка» соль минор</w:t>
      </w:r>
      <w:r>
        <w:rPr>
          <w:rStyle w:val="19"/>
        </w:rPr>
        <w:t xml:space="preserve"> </w:t>
      </w:r>
      <w:r>
        <w:t>Лист Ф. Маленькая пьеса фа диез минор</w:t>
      </w:r>
      <w:r>
        <w:rPr>
          <w:rStyle w:val="19"/>
        </w:rPr>
        <w:t xml:space="preserve"> </w:t>
      </w:r>
      <w:r>
        <w:t>Лядов А. Соч. 10 прелюдия № 1; соч. 11 прелюдия № 1</w:t>
      </w:r>
    </w:p>
    <w:p w:rsidR="00B30792" w:rsidRDefault="006405AA">
      <w:pPr>
        <w:pStyle w:val="37"/>
        <w:shd w:val="clear" w:color="auto" w:fill="auto"/>
        <w:spacing w:before="0" w:after="0"/>
        <w:ind w:right="320" w:firstLine="1020"/>
        <w:jc w:val="left"/>
      </w:pPr>
      <w:r>
        <w:t>Соч. 40 Музыкальная табакерка</w:t>
      </w:r>
      <w:r>
        <w:rPr>
          <w:rStyle w:val="19"/>
        </w:rPr>
        <w:t xml:space="preserve"> </w:t>
      </w:r>
      <w:r>
        <w:t>Майкапар С. Соч. 8 Маленькие новеллы. Романс. Итальянская серенада. Токкатина</w:t>
      </w:r>
      <w:r>
        <w:rPr>
          <w:rStyle w:val="19"/>
        </w:rPr>
        <w:t xml:space="preserve"> </w:t>
      </w:r>
      <w:r>
        <w:t>Мендельсон Ф. Соч. 71 Шесть лёгких пьес: Ми бемоль мажор, Ре мажор</w:t>
      </w:r>
    </w:p>
    <w:p w:rsidR="00B30792" w:rsidRDefault="006405AA">
      <w:pPr>
        <w:pStyle w:val="37"/>
        <w:shd w:val="clear" w:color="auto" w:fill="auto"/>
        <w:spacing w:before="0" w:after="0"/>
        <w:ind w:right="4440" w:firstLine="1940"/>
        <w:jc w:val="left"/>
      </w:pPr>
      <w:r>
        <w:t>Песня венецианского гондольера</w:t>
      </w:r>
      <w:r>
        <w:rPr>
          <w:rStyle w:val="19"/>
        </w:rPr>
        <w:t xml:space="preserve"> </w:t>
      </w:r>
      <w:r>
        <w:t>Мендельсон Ф. Соч.72 Детские пьесы</w:t>
      </w:r>
    </w:p>
    <w:p w:rsidR="00B30792" w:rsidRDefault="006405AA">
      <w:pPr>
        <w:pStyle w:val="37"/>
        <w:shd w:val="clear" w:color="auto" w:fill="auto"/>
        <w:spacing w:before="0" w:after="0"/>
        <w:ind w:right="1080" w:firstLine="1940"/>
        <w:jc w:val="left"/>
      </w:pPr>
      <w:r>
        <w:t>Песни без слов: №4 Ля мажор, №8 Ля мажор, №19 Ми мажор</w:t>
      </w:r>
      <w:r>
        <w:rPr>
          <w:rStyle w:val="19"/>
        </w:rPr>
        <w:t xml:space="preserve"> </w:t>
      </w:r>
      <w:r>
        <w:t>Моцарт В. Шесть вальсов (по выбору)</w:t>
      </w:r>
      <w:r>
        <w:rPr>
          <w:rStyle w:val="19"/>
        </w:rPr>
        <w:t xml:space="preserve"> </w:t>
      </w:r>
      <w:r>
        <w:t>Мусоргский М. «Слеза»</w:t>
      </w:r>
      <w:r>
        <w:rPr>
          <w:rStyle w:val="19"/>
        </w:rPr>
        <w:t xml:space="preserve"> </w:t>
      </w:r>
      <w:r>
        <w:t>Пахульский Г. Соч. 8 Прелюдия до минор</w:t>
      </w:r>
    </w:p>
    <w:p w:rsidR="00B30792" w:rsidRPr="00EC5E21" w:rsidRDefault="006405AA">
      <w:pPr>
        <w:pStyle w:val="37"/>
        <w:shd w:val="clear" w:color="auto" w:fill="auto"/>
        <w:tabs>
          <w:tab w:val="left" w:pos="9869"/>
        </w:tabs>
        <w:spacing w:before="0" w:after="0"/>
        <w:ind w:firstLine="0"/>
        <w:jc w:val="left"/>
      </w:pPr>
      <w:r>
        <w:t>Пешетти Д. Престо до минор</w:t>
      </w:r>
      <w:r>
        <w:rPr>
          <w:rStyle w:val="afb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lastRenderedPageBreak/>
        <w:t>Прокофьев С. "Детская музыка" (по выбору)</w:t>
      </w:r>
    </w:p>
    <w:p w:rsidR="00B30792" w:rsidRDefault="006405AA">
      <w:pPr>
        <w:pStyle w:val="37"/>
        <w:shd w:val="clear" w:color="auto" w:fill="auto"/>
        <w:spacing w:before="0" w:after="0"/>
        <w:ind w:right="4500" w:firstLine="1760"/>
        <w:jc w:val="left"/>
      </w:pPr>
      <w:r>
        <w:t>Соч.22 Мимолетности (по выбору)</w:t>
      </w:r>
      <w:r>
        <w:rPr>
          <w:rStyle w:val="200"/>
        </w:rPr>
        <w:t xml:space="preserve"> </w:t>
      </w:r>
      <w:r>
        <w:t>Пуленк Ф. «Вальс»</w:t>
      </w:r>
    </w:p>
    <w:p w:rsidR="00B30792" w:rsidRDefault="006405AA">
      <w:pPr>
        <w:pStyle w:val="37"/>
        <w:shd w:val="clear" w:color="auto" w:fill="auto"/>
        <w:spacing w:before="0" w:after="0"/>
        <w:ind w:right="280" w:firstLine="0"/>
        <w:jc w:val="left"/>
      </w:pPr>
      <w:r>
        <w:t>Свиридов Г. Альбом пьес для детей: «Зима», «Дождик». Маленькая токката</w:t>
      </w:r>
      <w:r>
        <w:rPr>
          <w:rStyle w:val="200"/>
        </w:rPr>
        <w:t xml:space="preserve"> </w:t>
      </w:r>
      <w:r>
        <w:t>Франк С. Пьеса до минор. Пьеса до диез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Чайковский П.И. Детский альбом: «Утреннее размышление», «Нянина сказка»,</w:t>
      </w:r>
    </w:p>
    <w:p w:rsidR="00B30792" w:rsidRDefault="006405AA">
      <w:pPr>
        <w:pStyle w:val="37"/>
        <w:shd w:val="clear" w:color="auto" w:fill="auto"/>
        <w:spacing w:before="0" w:after="0"/>
        <w:ind w:right="1800" w:firstLine="2140"/>
        <w:jc w:val="left"/>
      </w:pPr>
      <w:r>
        <w:t>«Сладкая грёза», «Баба-Яга», «Игра в лошадки»</w:t>
      </w:r>
      <w:r>
        <w:rPr>
          <w:rStyle w:val="200"/>
        </w:rPr>
        <w:t xml:space="preserve"> </w:t>
      </w:r>
      <w:r>
        <w:t>Соч. 40 № 2 «Грустная песня», № 6 «Песня без слов»</w:t>
      </w:r>
      <w:r>
        <w:rPr>
          <w:rStyle w:val="200"/>
        </w:rPr>
        <w:t xml:space="preserve"> </w:t>
      </w:r>
      <w:r>
        <w:t>Шопен Ф. Кантабиле Си бемоль мажор</w:t>
      </w:r>
    </w:p>
    <w:p w:rsidR="00B30792" w:rsidRDefault="006405AA">
      <w:pPr>
        <w:pStyle w:val="37"/>
        <w:shd w:val="clear" w:color="auto" w:fill="auto"/>
        <w:spacing w:before="0" w:after="0"/>
        <w:ind w:right="280" w:firstLine="0"/>
        <w:jc w:val="left"/>
      </w:pPr>
      <w:r>
        <w:t>Шопен Ф. Вальс Ля-бемоль мажор №9, си минор №10. Мазурки соч.7, соч.17</w:t>
      </w:r>
      <w:r>
        <w:rPr>
          <w:rStyle w:val="200"/>
        </w:rPr>
        <w:t xml:space="preserve"> </w:t>
      </w:r>
      <w:r>
        <w:t>Шуберт Ф. Соч. 50 Вальс Соль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Шуман Р. Соч. 68 Альбом для юношества «Северная песня», «Песня матросов»,</w:t>
      </w:r>
    </w:p>
    <w:p w:rsidR="00B30792" w:rsidRDefault="006405AA">
      <w:pPr>
        <w:pStyle w:val="37"/>
        <w:shd w:val="clear" w:color="auto" w:fill="auto"/>
        <w:spacing w:before="0" w:after="343"/>
        <w:ind w:right="1800" w:firstLine="1320"/>
        <w:jc w:val="left"/>
      </w:pPr>
      <w:r>
        <w:t>№ 21 Пьеса До мажор, № 26 Пьеса Фа мажор, «Дед Мороз»</w:t>
      </w:r>
      <w:r>
        <w:rPr>
          <w:rStyle w:val="200"/>
        </w:rPr>
        <w:t xml:space="preserve"> </w:t>
      </w:r>
      <w:r>
        <w:t>Шуман Р. Соч.68 Альбом для юношества. Детские сцены</w:t>
      </w:r>
    </w:p>
    <w:p w:rsidR="00B30792" w:rsidRDefault="006405AA">
      <w:pPr>
        <w:pStyle w:val="10"/>
        <w:keepNext/>
        <w:keepLines/>
        <w:shd w:val="clear" w:color="auto" w:fill="auto"/>
        <w:spacing w:line="643" w:lineRule="exact"/>
        <w:ind w:right="280" w:firstLine="0"/>
      </w:pPr>
      <w:bookmarkStart w:id="50" w:name="bookmark50"/>
      <w:r>
        <w:t>Примеры экзаменационных программ</w:t>
      </w:r>
      <w:r>
        <w:rPr>
          <w:rStyle w:val="1a"/>
        </w:rPr>
        <w:t xml:space="preserve"> </w:t>
      </w:r>
      <w:r>
        <w:t>Вариант 1</w:t>
      </w:r>
      <w:bookmarkEnd w:id="50"/>
    </w:p>
    <w:p w:rsidR="00B30792" w:rsidRDefault="006405AA">
      <w:pPr>
        <w:pStyle w:val="37"/>
        <w:shd w:val="clear" w:color="auto" w:fill="auto"/>
        <w:spacing w:before="0" w:after="0"/>
        <w:ind w:right="280" w:firstLine="0"/>
        <w:jc w:val="left"/>
      </w:pPr>
      <w:r>
        <w:t>Бах И.С. Двухголосная инвенция Ми мажор</w:t>
      </w:r>
      <w:r>
        <w:rPr>
          <w:rStyle w:val="200"/>
        </w:rPr>
        <w:t xml:space="preserve"> </w:t>
      </w:r>
      <w:r>
        <w:t>Черни К. Соч.299 (по выбору)</w:t>
      </w:r>
      <w:r>
        <w:rPr>
          <w:rStyle w:val="200"/>
        </w:rPr>
        <w:t xml:space="preserve"> </w:t>
      </w:r>
      <w:r>
        <w:t>Гайдн Й. Лёгкая соната Ре мажор 1 ч.</w:t>
      </w:r>
      <w:r>
        <w:rPr>
          <w:rStyle w:val="200"/>
        </w:rPr>
        <w:t xml:space="preserve"> </w:t>
      </w:r>
      <w:r>
        <w:t>Григ Э. Птичка соч. 43</w:t>
      </w:r>
      <w:r>
        <w:rPr>
          <w:rStyle w:val="200"/>
        </w:rPr>
        <w:t xml:space="preserve"> </w:t>
      </w:r>
      <w:r>
        <w:rPr>
          <w:rStyle w:val="afb"/>
        </w:rPr>
        <w:t>Вариант 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Бах И.С. Французская сюита до минор. Аллеманда, Сарабанда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Крамер И. Этюд №10 соч.60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Моцарт В. Легкая соната До мажор, 1 -я часть</w:t>
      </w:r>
    </w:p>
    <w:p w:rsidR="00B30792" w:rsidRDefault="006405AA">
      <w:pPr>
        <w:pStyle w:val="37"/>
        <w:shd w:val="clear" w:color="auto" w:fill="auto"/>
        <w:spacing w:before="0" w:after="304"/>
        <w:ind w:firstLine="0"/>
        <w:jc w:val="left"/>
      </w:pPr>
      <w:r>
        <w:t>Мендельсон Ф. Песня без слов (по выбору)</w:t>
      </w:r>
    </w:p>
    <w:p w:rsidR="00B30792" w:rsidRDefault="006405AA">
      <w:pPr>
        <w:pStyle w:val="10"/>
        <w:keepNext/>
        <w:keepLines/>
        <w:shd w:val="clear" w:color="auto" w:fill="auto"/>
        <w:spacing w:line="317" w:lineRule="exact"/>
        <w:ind w:firstLine="0"/>
      </w:pPr>
      <w:bookmarkStart w:id="51" w:name="bookmark51"/>
      <w:r>
        <w:t>6 класс</w:t>
      </w:r>
      <w:bookmarkEnd w:id="51"/>
    </w:p>
    <w:p w:rsidR="00B30792" w:rsidRDefault="006405AA">
      <w:pPr>
        <w:pStyle w:val="37"/>
        <w:shd w:val="clear" w:color="auto" w:fill="auto"/>
        <w:spacing w:before="0" w:after="0" w:line="317" w:lineRule="exact"/>
        <w:ind w:right="4500" w:firstLine="0"/>
      </w:pPr>
      <w:r>
        <w:t>Специальность и чтение с листа 2,5 часа в неделю</w:t>
      </w:r>
      <w:r>
        <w:rPr>
          <w:rStyle w:val="200"/>
        </w:rPr>
        <w:t xml:space="preserve"> </w:t>
      </w:r>
      <w:r>
        <w:t>Самостоятельная работа не менее 5 часов в неделю</w:t>
      </w:r>
      <w:r>
        <w:rPr>
          <w:rStyle w:val="200"/>
        </w:rPr>
        <w:t xml:space="preserve"> </w:t>
      </w:r>
      <w:r>
        <w:t>Консультации по специальности 8 часов в год.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right="280" w:firstLine="480"/>
        <w:jc w:val="left"/>
      </w:pPr>
      <w:r>
        <w:t>За учебный год учащийся должен сдать:</w:t>
      </w:r>
      <w:r>
        <w:rPr>
          <w:rStyle w:val="200"/>
        </w:rPr>
        <w:t xml:space="preserve"> </w:t>
      </w:r>
      <w:r>
        <w:t>I четверть - технический зачет: гамма - в соответствии с требованиями по классу,</w:t>
      </w:r>
      <w:r>
        <w:rPr>
          <w:rStyle w:val="200"/>
        </w:rPr>
        <w:t xml:space="preserve"> </w:t>
      </w:r>
      <w:r>
        <w:t xml:space="preserve">этюд, музыкальные термины </w:t>
      </w:r>
      <w:r>
        <w:rPr>
          <w:lang w:val="en-US"/>
        </w:rPr>
        <w:t>II</w:t>
      </w:r>
      <w:r w:rsidRPr="00885DF7">
        <w:t xml:space="preserve"> </w:t>
      </w:r>
      <w:r>
        <w:t>четверть - академический концерт 2 - 3</w:t>
      </w:r>
      <w:r>
        <w:rPr>
          <w:rStyle w:val="200"/>
        </w:rPr>
        <w:t xml:space="preserve"> </w:t>
      </w:r>
      <w:r>
        <w:t>произведения: полифония, пьеса или полифония, крупная форма, пьеса</w:t>
      </w:r>
      <w:r>
        <w:rPr>
          <w:rStyle w:val="200"/>
        </w:rPr>
        <w:t xml:space="preserve"> </w:t>
      </w:r>
      <w:r>
        <w:rPr>
          <w:lang w:val="en-US"/>
        </w:rPr>
        <w:t>III</w:t>
      </w:r>
      <w:r w:rsidRPr="00885DF7">
        <w:t xml:space="preserve"> </w:t>
      </w:r>
      <w:r>
        <w:t>четверть - технический зачет: гамма - в соответствии с требованиями по классу,</w:t>
      </w:r>
      <w:r>
        <w:rPr>
          <w:rStyle w:val="200"/>
        </w:rPr>
        <w:t xml:space="preserve"> </w:t>
      </w:r>
      <w:r>
        <w:t>этюд, музыкальные термины 1Учетверть - переводной экзамен: полифония,</w:t>
      </w:r>
      <w:r>
        <w:rPr>
          <w:rStyle w:val="200"/>
        </w:rPr>
        <w:t xml:space="preserve"> </w:t>
      </w:r>
      <w:r>
        <w:t>крупная форма, пьеса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right="280" w:firstLine="0"/>
        <w:jc w:val="left"/>
      </w:pPr>
      <w:r>
        <w:t>В течение года учащийся должен пройти развернутую романтическую пьесу.</w:t>
      </w:r>
      <w:r>
        <w:rPr>
          <w:rStyle w:val="200"/>
        </w:rPr>
        <w:t xml:space="preserve"> </w:t>
      </w:r>
      <w:r>
        <w:t>Требования по гаммам усложняются в зависимости от индивидуальности ученика.</w:t>
      </w:r>
      <w:r>
        <w:rPr>
          <w:rStyle w:val="200"/>
        </w:rPr>
        <w:t xml:space="preserve"> </w:t>
      </w:r>
      <w:r>
        <w:t>Требования по репертуару на год: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54"/>
        </w:tabs>
        <w:spacing w:before="0" w:after="0" w:line="317" w:lineRule="exact"/>
        <w:ind w:firstLine="0"/>
        <w:jc w:val="left"/>
      </w:pPr>
      <w:r>
        <w:t>две полифонии,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54"/>
        </w:tabs>
        <w:spacing w:before="0" w:after="0" w:line="317" w:lineRule="exact"/>
        <w:ind w:firstLine="0"/>
        <w:jc w:val="left"/>
      </w:pPr>
      <w:r>
        <w:t>две крупные формы,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68"/>
        </w:tabs>
        <w:spacing w:before="0" w:after="0" w:line="317" w:lineRule="exact"/>
        <w:ind w:firstLine="0"/>
        <w:jc w:val="left"/>
      </w:pPr>
      <w:r>
        <w:t>5-6 этюдов,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54"/>
        </w:tabs>
        <w:spacing w:before="0" w:after="0" w:line="317" w:lineRule="exact"/>
        <w:ind w:firstLine="0"/>
        <w:jc w:val="left"/>
      </w:pPr>
      <w:r>
        <w:t>2-4 пьесы.</w:t>
      </w:r>
      <w:r>
        <w:br w:type="page"/>
      </w:r>
    </w:p>
    <w:p w:rsidR="00B30792" w:rsidRPr="00EC5E21" w:rsidRDefault="006405AA">
      <w:pPr>
        <w:pStyle w:val="10"/>
        <w:keepNext/>
        <w:keepLines/>
        <w:shd w:val="clear" w:color="auto" w:fill="auto"/>
        <w:spacing w:after="301" w:line="270" w:lineRule="exact"/>
        <w:ind w:firstLine="0"/>
      </w:pPr>
      <w:bookmarkStart w:id="52" w:name="bookmark52"/>
      <w:r>
        <w:lastRenderedPageBreak/>
        <w:t>Примерный репертуарный список:</w:t>
      </w:r>
      <w:bookmarkEnd w:id="52"/>
    </w:p>
    <w:p w:rsidR="00B30792" w:rsidRDefault="006405AA">
      <w:pPr>
        <w:pStyle w:val="10"/>
        <w:keepNext/>
        <w:keepLines/>
        <w:numPr>
          <w:ilvl w:val="1"/>
          <w:numId w:val="8"/>
        </w:numPr>
        <w:shd w:val="clear" w:color="auto" w:fill="auto"/>
        <w:tabs>
          <w:tab w:val="left" w:pos="259"/>
        </w:tabs>
        <w:ind w:firstLine="0"/>
      </w:pPr>
      <w:bookmarkStart w:id="53" w:name="bookmark53"/>
      <w:r>
        <w:t>Полифонические произведения</w:t>
      </w:r>
      <w:bookmarkEnd w:id="53"/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Бах И. С. Двухголосные инвенции: № 3 Ре мажор, № 5 Ми бемоль мажор,</w:t>
      </w:r>
    </w:p>
    <w:p w:rsidR="00B30792" w:rsidRDefault="006405AA">
      <w:pPr>
        <w:pStyle w:val="37"/>
        <w:shd w:val="clear" w:color="auto" w:fill="auto"/>
        <w:spacing w:before="0" w:after="0"/>
        <w:ind w:left="1300" w:right="360" w:firstLine="0"/>
        <w:jc w:val="left"/>
      </w:pPr>
      <w:r>
        <w:t>№ 7 ми минор, № 10 Соль мажор, № 11 соль минор, № 12 Ля мажор,</w:t>
      </w:r>
      <w:r>
        <w:rPr>
          <w:rStyle w:val="210"/>
        </w:rPr>
        <w:t xml:space="preserve"> </w:t>
      </w:r>
      <w:r>
        <w:t>№ 15 си минор</w:t>
      </w:r>
      <w:r>
        <w:rPr>
          <w:rStyle w:val="210"/>
        </w:rPr>
        <w:t xml:space="preserve"> </w:t>
      </w:r>
      <w:r>
        <w:t>Трехголосные инвенции</w:t>
      </w:r>
      <w:r>
        <w:rPr>
          <w:rStyle w:val="210"/>
        </w:rPr>
        <w:t xml:space="preserve"> </w:t>
      </w:r>
      <w:r>
        <w:t>Французские сюиты,</w:t>
      </w:r>
      <w:r>
        <w:rPr>
          <w:rStyle w:val="210"/>
        </w:rPr>
        <w:t xml:space="preserve"> </w:t>
      </w:r>
      <w:r>
        <w:t>Английские сюиты (отдельные части)</w:t>
      </w:r>
      <w:r>
        <w:rPr>
          <w:rStyle w:val="210"/>
        </w:rPr>
        <w:t xml:space="preserve"> </w:t>
      </w:r>
      <w:r>
        <w:t>Гендель Г. Сюиты ре минор, ми минор</w:t>
      </w:r>
    </w:p>
    <w:p w:rsidR="00B30792" w:rsidRDefault="006405AA">
      <w:pPr>
        <w:pStyle w:val="37"/>
        <w:shd w:val="clear" w:color="auto" w:fill="auto"/>
        <w:spacing w:before="0" w:after="304"/>
        <w:ind w:right="920" w:firstLine="0"/>
        <w:jc w:val="left"/>
      </w:pPr>
      <w:r>
        <w:t>Шостакович Д. Прелюдии и фуги Ре мажор, До мажор, ля минор</w:t>
      </w:r>
      <w:r>
        <w:rPr>
          <w:rStyle w:val="210"/>
        </w:rPr>
        <w:t xml:space="preserve"> </w:t>
      </w:r>
      <w:r>
        <w:t>Щедрин Р. Полифоническая тетрадь</w:t>
      </w:r>
    </w:p>
    <w:p w:rsidR="00B30792" w:rsidRDefault="006405AA">
      <w:pPr>
        <w:pStyle w:val="10"/>
        <w:keepNext/>
        <w:keepLines/>
        <w:numPr>
          <w:ilvl w:val="1"/>
          <w:numId w:val="8"/>
        </w:numPr>
        <w:shd w:val="clear" w:color="auto" w:fill="auto"/>
        <w:tabs>
          <w:tab w:val="left" w:pos="288"/>
        </w:tabs>
        <w:spacing w:line="317" w:lineRule="exact"/>
        <w:ind w:firstLine="0"/>
      </w:pPr>
      <w:bookmarkStart w:id="54" w:name="bookmark54"/>
      <w:r>
        <w:t>Этюды</w:t>
      </w:r>
      <w:bookmarkEnd w:id="54"/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Аренский А. Соч.41 Этюд Ми-бемоль мажор №1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Беренс Г. Соч. 61 этюды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Гуммель И. Соч.125 Этюды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Крамер И. Соч.60 Этюды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Лешгорн А. Соч.136 Этюды</w:t>
      </w:r>
    </w:p>
    <w:p w:rsidR="00B30792" w:rsidRDefault="006405AA">
      <w:pPr>
        <w:pStyle w:val="37"/>
        <w:shd w:val="clear" w:color="auto" w:fill="auto"/>
        <w:spacing w:before="0" w:after="296" w:line="317" w:lineRule="exact"/>
        <w:ind w:right="920" w:firstLine="0"/>
        <w:jc w:val="left"/>
      </w:pPr>
      <w:r>
        <w:t>Мошковский М. Соч.72 Этюды №№2, 5, 6, 10. Соч. 18 № 3, 8, 10, 11</w:t>
      </w:r>
      <w:r>
        <w:rPr>
          <w:rStyle w:val="210"/>
        </w:rPr>
        <w:t xml:space="preserve"> </w:t>
      </w:r>
      <w:r>
        <w:t>Черни К. Этюды соч.299 и соч.740</w:t>
      </w:r>
    </w:p>
    <w:p w:rsidR="00B30792" w:rsidRDefault="006405AA">
      <w:pPr>
        <w:pStyle w:val="10"/>
        <w:keepNext/>
        <w:keepLines/>
        <w:numPr>
          <w:ilvl w:val="1"/>
          <w:numId w:val="8"/>
        </w:numPr>
        <w:shd w:val="clear" w:color="auto" w:fill="auto"/>
        <w:tabs>
          <w:tab w:val="left" w:pos="278"/>
        </w:tabs>
        <w:ind w:firstLine="0"/>
      </w:pPr>
      <w:bookmarkStart w:id="55" w:name="bookmark55"/>
      <w:r>
        <w:t>Произведения крупной формы</w:t>
      </w:r>
      <w:bookmarkEnd w:id="55"/>
    </w:p>
    <w:p w:rsidR="00B30792" w:rsidRDefault="006405AA">
      <w:pPr>
        <w:pStyle w:val="37"/>
        <w:shd w:val="clear" w:color="auto" w:fill="auto"/>
        <w:spacing w:before="0" w:after="0"/>
        <w:ind w:right="920" w:firstLine="0"/>
        <w:jc w:val="left"/>
      </w:pPr>
      <w:r>
        <w:t>Бах И. С. Концерты фа минор, ре минор</w:t>
      </w:r>
      <w:r>
        <w:rPr>
          <w:rStyle w:val="210"/>
        </w:rPr>
        <w:t xml:space="preserve"> </w:t>
      </w:r>
      <w:r>
        <w:t>Бах Ф. Э. Сонаты фа минор, ля минор</w:t>
      </w:r>
      <w:r>
        <w:rPr>
          <w:rStyle w:val="210"/>
        </w:rPr>
        <w:t xml:space="preserve"> </w:t>
      </w:r>
      <w:r>
        <w:t>Рондо из Сонаты си минор</w:t>
      </w:r>
      <w:r>
        <w:rPr>
          <w:rStyle w:val="210"/>
        </w:rPr>
        <w:t xml:space="preserve"> </w:t>
      </w:r>
      <w:r>
        <w:t>Бетховен Л. Соч.51 Рондо До мажор</w:t>
      </w:r>
    </w:p>
    <w:p w:rsidR="00B30792" w:rsidRDefault="006405AA">
      <w:pPr>
        <w:pStyle w:val="37"/>
        <w:shd w:val="clear" w:color="auto" w:fill="auto"/>
        <w:spacing w:before="0" w:after="0"/>
        <w:ind w:right="360" w:firstLine="1300"/>
        <w:jc w:val="left"/>
      </w:pPr>
      <w:r>
        <w:t>Соч. 49 соль минор № 2 фа минор</w:t>
      </w:r>
      <w:r>
        <w:rPr>
          <w:rStyle w:val="210"/>
        </w:rPr>
        <w:t xml:space="preserve"> </w:t>
      </w:r>
      <w:r>
        <w:t>Девять вариаций Ля мажор</w:t>
      </w:r>
      <w:r>
        <w:rPr>
          <w:rStyle w:val="210"/>
        </w:rPr>
        <w:t xml:space="preserve"> </w:t>
      </w:r>
      <w:r>
        <w:t>Гайдн Й. Сонаты: до-диез минор № 6, Ми-бемоль мажор №3, соль минор №4,</w:t>
      </w:r>
      <w:r>
        <w:rPr>
          <w:rStyle w:val="210"/>
        </w:rPr>
        <w:t xml:space="preserve"> </w:t>
      </w:r>
      <w:r>
        <w:t>№ 2 ми минор, № 5 До мажор, № 7 Ре мажор, № 12 Соль мажор,</w:t>
      </w:r>
      <w:r>
        <w:rPr>
          <w:rStyle w:val="210"/>
        </w:rPr>
        <w:t xml:space="preserve"> </w:t>
      </w:r>
      <w:r>
        <w:t>№ 21 Фа мажор, № 28 Ля мажор, № 30 Си бемоль мажор</w:t>
      </w:r>
      <w:r>
        <w:rPr>
          <w:rStyle w:val="210"/>
        </w:rPr>
        <w:t xml:space="preserve"> </w:t>
      </w:r>
      <w:r>
        <w:t>Клементи М. Соч.47 N 3 Соната Си-бемоль мажор</w:t>
      </w:r>
      <w:r>
        <w:rPr>
          <w:rStyle w:val="210"/>
        </w:rPr>
        <w:t xml:space="preserve"> </w:t>
      </w:r>
      <w:r>
        <w:t>Соч.40 N 2 Соната си минор</w:t>
      </w:r>
    </w:p>
    <w:p w:rsidR="00B30792" w:rsidRDefault="006405AA">
      <w:pPr>
        <w:pStyle w:val="37"/>
        <w:shd w:val="clear" w:color="auto" w:fill="auto"/>
        <w:spacing w:before="0" w:after="0"/>
        <w:ind w:right="920" w:firstLine="0"/>
        <w:jc w:val="left"/>
      </w:pPr>
      <w:r>
        <w:t>Моцарт В. Сонаты: До мажор, Фа мажор, Ре мажор, Си-бемоль мажор</w:t>
      </w:r>
      <w:r>
        <w:rPr>
          <w:rStyle w:val="210"/>
        </w:rPr>
        <w:t xml:space="preserve"> </w:t>
      </w:r>
      <w:r>
        <w:t>Концерты №№17, 23</w:t>
      </w:r>
      <w:r>
        <w:rPr>
          <w:rStyle w:val="210"/>
        </w:rPr>
        <w:t xml:space="preserve"> </w:t>
      </w:r>
      <w:r>
        <w:t>Вариации Ре мажор</w:t>
      </w:r>
      <w:r>
        <w:rPr>
          <w:rStyle w:val="210"/>
        </w:rPr>
        <w:t xml:space="preserve"> </w:t>
      </w:r>
      <w:r>
        <w:t>Парадизи П. Соната Ля мажор</w:t>
      </w:r>
    </w:p>
    <w:p w:rsidR="00B30792" w:rsidRDefault="006405AA">
      <w:pPr>
        <w:pStyle w:val="37"/>
        <w:shd w:val="clear" w:color="auto" w:fill="auto"/>
        <w:spacing w:before="0"/>
        <w:ind w:firstLine="0"/>
        <w:jc w:val="left"/>
      </w:pPr>
      <w:r>
        <w:t>Скарлатти Д. 60 сонат, под ред. А. Гольденвейзера (наиболее легкие)</w:t>
      </w:r>
    </w:p>
    <w:p w:rsidR="00B30792" w:rsidRDefault="006405AA">
      <w:pPr>
        <w:pStyle w:val="10"/>
        <w:keepNext/>
        <w:keepLines/>
        <w:numPr>
          <w:ilvl w:val="1"/>
          <w:numId w:val="8"/>
        </w:numPr>
        <w:shd w:val="clear" w:color="auto" w:fill="auto"/>
        <w:tabs>
          <w:tab w:val="left" w:pos="274"/>
        </w:tabs>
        <w:ind w:firstLine="0"/>
      </w:pPr>
      <w:bookmarkStart w:id="56" w:name="bookmark56"/>
      <w:r>
        <w:t>Пьесы</w:t>
      </w:r>
      <w:bookmarkEnd w:id="56"/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Соч. 33 Багатели № 3, № 6. Соч. 119 № 3, № 5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Бородин А. Маленькая сюита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Григ Э. Лирические тетради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Глиэр Р. Соч. 16 № 1 Прелюдия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Дакен Л. «Кукушка»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Дворжак А. Соч.101 Юмореска № 7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Мак -Доуэлл Э. Соч.46 №2 «Вечное движение»</w:t>
      </w:r>
      <w:r>
        <w:br w:type="page"/>
      </w:r>
    </w:p>
    <w:p w:rsidR="00B30792" w:rsidRPr="00EC5E21" w:rsidRDefault="006405AA">
      <w:pPr>
        <w:pStyle w:val="37"/>
        <w:shd w:val="clear" w:color="auto" w:fill="auto"/>
        <w:tabs>
          <w:tab w:val="left" w:pos="9898"/>
        </w:tabs>
        <w:spacing w:before="0" w:after="0"/>
        <w:ind w:firstLine="0"/>
        <w:jc w:val="left"/>
      </w:pPr>
      <w:r>
        <w:lastRenderedPageBreak/>
        <w:t>Мендельсон Ф. Песни без слов (по выбору)</w:t>
      </w:r>
      <w:r>
        <w:rPr>
          <w:rStyle w:val="afc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right="4460" w:firstLine="1860"/>
        <w:jc w:val="left"/>
      </w:pPr>
      <w:r>
        <w:t>№№ 4, 6, 9, 48</w:t>
      </w:r>
      <w:r>
        <w:rPr>
          <w:rStyle w:val="220"/>
        </w:rPr>
        <w:t xml:space="preserve"> </w:t>
      </w:r>
      <w:r>
        <w:t>Соч. 72 6 детских пьес</w:t>
      </w:r>
      <w:r>
        <w:rPr>
          <w:rStyle w:val="220"/>
        </w:rPr>
        <w:t xml:space="preserve"> </w:t>
      </w:r>
      <w:r>
        <w:t>Прокофьев С. Гавот из балета "Золушка"</w:t>
      </w:r>
      <w:r>
        <w:rPr>
          <w:rStyle w:val="220"/>
        </w:rPr>
        <w:t xml:space="preserve"> </w:t>
      </w:r>
      <w:r>
        <w:t>Рахманинов С. Вальс Ля мажор, Мелодия, Полька</w:t>
      </w:r>
      <w:r>
        <w:rPr>
          <w:rStyle w:val="220"/>
        </w:rPr>
        <w:t xml:space="preserve"> </w:t>
      </w:r>
      <w:r>
        <w:t>Фильд Д. Ноктюрны</w:t>
      </w:r>
      <w:r>
        <w:rPr>
          <w:rStyle w:val="220"/>
        </w:rPr>
        <w:t xml:space="preserve"> </w:t>
      </w:r>
      <w:r>
        <w:t>Чайковский П. Русская пляска</w:t>
      </w:r>
    </w:p>
    <w:p w:rsidR="00B30792" w:rsidRDefault="006405AA">
      <w:pPr>
        <w:pStyle w:val="37"/>
        <w:shd w:val="clear" w:color="auto" w:fill="auto"/>
        <w:spacing w:before="0" w:after="0"/>
        <w:ind w:right="3860" w:firstLine="1860"/>
        <w:jc w:val="left"/>
      </w:pPr>
      <w:r>
        <w:t>Соч. 40 Грустная песня. Песня без слов</w:t>
      </w:r>
      <w:r>
        <w:rPr>
          <w:rStyle w:val="220"/>
        </w:rPr>
        <w:t xml:space="preserve"> </w:t>
      </w:r>
      <w:r>
        <w:t>Соч. 54 Колыбельная песня в бурю</w:t>
      </w:r>
      <w:r>
        <w:rPr>
          <w:rStyle w:val="220"/>
        </w:rPr>
        <w:t xml:space="preserve"> </w:t>
      </w:r>
      <w:r>
        <w:t>Шопен Ф. Ноктюрн ми минор, фа минор</w:t>
      </w:r>
      <w:r>
        <w:rPr>
          <w:rStyle w:val="220"/>
        </w:rPr>
        <w:t xml:space="preserve"> </w:t>
      </w:r>
      <w:r>
        <w:t>Полонез до-диез минор</w:t>
      </w:r>
      <w:r>
        <w:rPr>
          <w:rStyle w:val="220"/>
        </w:rPr>
        <w:t xml:space="preserve"> </w:t>
      </w:r>
      <w:r>
        <w:t>Вальсы (по выбору)</w:t>
      </w:r>
      <w:r>
        <w:rPr>
          <w:rStyle w:val="220"/>
        </w:rPr>
        <w:t xml:space="preserve"> </w:t>
      </w:r>
      <w:r>
        <w:t>Соч.142 Экспромты Ля-бемоль мажор</w:t>
      </w:r>
      <w:r>
        <w:rPr>
          <w:rStyle w:val="220"/>
        </w:rPr>
        <w:t xml:space="preserve"> </w:t>
      </w:r>
      <w:r>
        <w:t>Шуман Р. Соч.124 Листки из альбома: Колыбельная,</w:t>
      </w:r>
      <w:r>
        <w:rPr>
          <w:rStyle w:val="220"/>
        </w:rPr>
        <w:t xml:space="preserve"> </w:t>
      </w:r>
      <w:r>
        <w:t>Вальс ля минор, Эльф, Бурлеска</w:t>
      </w:r>
    </w:p>
    <w:p w:rsidR="00B30792" w:rsidRDefault="006405AA">
      <w:pPr>
        <w:pStyle w:val="37"/>
        <w:shd w:val="clear" w:color="auto" w:fill="auto"/>
        <w:spacing w:before="0"/>
        <w:ind w:right="1260" w:firstLine="1260"/>
        <w:jc w:val="left"/>
      </w:pPr>
      <w:r>
        <w:t>Соч. 68 Альбом для юношества. Незнакомец. Зима. Воспоминание.</w:t>
      </w:r>
      <w:r>
        <w:rPr>
          <w:rStyle w:val="220"/>
        </w:rPr>
        <w:t xml:space="preserve"> </w:t>
      </w:r>
      <w:r>
        <w:t>Отзвуки театра.</w:t>
      </w:r>
      <w:r>
        <w:rPr>
          <w:rStyle w:val="220"/>
        </w:rPr>
        <w:t xml:space="preserve"> </w:t>
      </w:r>
      <w:r>
        <w:t>Щедрин Р. В подражание Альбенису, Юмореска</w:t>
      </w:r>
    </w:p>
    <w:p w:rsidR="00B30792" w:rsidRDefault="006405AA">
      <w:pPr>
        <w:pStyle w:val="10"/>
        <w:keepNext/>
        <w:keepLines/>
        <w:shd w:val="clear" w:color="auto" w:fill="auto"/>
        <w:ind w:right="280" w:firstLine="0"/>
      </w:pPr>
      <w:bookmarkStart w:id="57" w:name="bookmark57"/>
      <w:r>
        <w:t>Примеры экзаменационных программ</w:t>
      </w:r>
      <w:r>
        <w:rPr>
          <w:rStyle w:val="1b"/>
        </w:rPr>
        <w:t xml:space="preserve"> </w:t>
      </w:r>
      <w:r>
        <w:t>Вариант 1</w:t>
      </w:r>
      <w:bookmarkEnd w:id="57"/>
    </w:p>
    <w:p w:rsidR="00B30792" w:rsidRDefault="006405AA">
      <w:pPr>
        <w:pStyle w:val="37"/>
        <w:shd w:val="clear" w:color="auto" w:fill="auto"/>
        <w:spacing w:before="0" w:after="0"/>
        <w:ind w:right="280" w:firstLine="0"/>
        <w:jc w:val="left"/>
      </w:pPr>
      <w:r>
        <w:t>Бах И. С. Трехголосная инвенция си минор</w:t>
      </w:r>
      <w:r>
        <w:rPr>
          <w:rStyle w:val="220"/>
        </w:rPr>
        <w:t xml:space="preserve"> </w:t>
      </w:r>
      <w:r>
        <w:t>Крамер И. Этюд №10</w:t>
      </w:r>
    </w:p>
    <w:p w:rsidR="00B30792" w:rsidRDefault="006405AA">
      <w:pPr>
        <w:pStyle w:val="37"/>
        <w:shd w:val="clear" w:color="auto" w:fill="auto"/>
        <w:spacing w:before="0" w:after="0"/>
        <w:ind w:right="280" w:firstLine="0"/>
        <w:jc w:val="left"/>
      </w:pPr>
      <w:r>
        <w:t>Клементи М. Сонатина Соль мажор, 1 -я часть</w:t>
      </w:r>
      <w:r>
        <w:rPr>
          <w:rStyle w:val="220"/>
        </w:rPr>
        <w:t xml:space="preserve"> </w:t>
      </w:r>
      <w:r>
        <w:t>Глиэр Р. Соч. 16 № 1 Прелюдия</w:t>
      </w:r>
      <w:r>
        <w:rPr>
          <w:rStyle w:val="220"/>
        </w:rPr>
        <w:t xml:space="preserve"> </w:t>
      </w:r>
      <w:r>
        <w:rPr>
          <w:rStyle w:val="afc"/>
        </w:rPr>
        <w:t>Вариант 2</w:t>
      </w:r>
    </w:p>
    <w:p w:rsidR="00B30792" w:rsidRDefault="006405AA">
      <w:pPr>
        <w:pStyle w:val="37"/>
        <w:shd w:val="clear" w:color="auto" w:fill="auto"/>
        <w:spacing w:before="0" w:after="604"/>
        <w:ind w:right="280" w:firstLine="0"/>
        <w:jc w:val="left"/>
      </w:pPr>
      <w:r>
        <w:t>Бах И. С. Французская сюита си минор (2-3 части)</w:t>
      </w:r>
      <w:r>
        <w:rPr>
          <w:rStyle w:val="220"/>
        </w:rPr>
        <w:t xml:space="preserve"> </w:t>
      </w:r>
      <w:r>
        <w:t>Черни К. Соч. 740 Этюды №№1</w:t>
      </w:r>
      <w:r>
        <w:rPr>
          <w:rStyle w:val="220"/>
        </w:rPr>
        <w:t xml:space="preserve"> </w:t>
      </w:r>
      <w:r>
        <w:t>Гайдн Й. Соната ми минор, 1 -я часть</w:t>
      </w:r>
      <w:r>
        <w:rPr>
          <w:rStyle w:val="220"/>
        </w:rPr>
        <w:t xml:space="preserve"> </w:t>
      </w:r>
      <w:r>
        <w:t>Фильд Д. Ноктюрн ( по выбору)</w:t>
      </w:r>
    </w:p>
    <w:p w:rsidR="00B30792" w:rsidRDefault="006405AA">
      <w:pPr>
        <w:pStyle w:val="10"/>
        <w:keepNext/>
        <w:keepLines/>
        <w:shd w:val="clear" w:color="auto" w:fill="auto"/>
        <w:spacing w:line="317" w:lineRule="exact"/>
        <w:ind w:firstLine="0"/>
      </w:pPr>
      <w:bookmarkStart w:id="58" w:name="bookmark58"/>
      <w:r>
        <w:t>7 класс</w:t>
      </w:r>
      <w:bookmarkEnd w:id="58"/>
    </w:p>
    <w:p w:rsidR="00B30792" w:rsidRDefault="006405AA">
      <w:pPr>
        <w:pStyle w:val="37"/>
        <w:shd w:val="clear" w:color="auto" w:fill="auto"/>
        <w:spacing w:before="0" w:after="0" w:line="317" w:lineRule="exact"/>
        <w:ind w:right="4460" w:firstLine="0"/>
      </w:pPr>
      <w:r>
        <w:t>Специальность и чтение с листа 2,5 часа в неделю</w:t>
      </w:r>
      <w:r>
        <w:rPr>
          <w:rStyle w:val="220"/>
        </w:rPr>
        <w:t xml:space="preserve"> </w:t>
      </w:r>
      <w:r>
        <w:t>Самостоятельная работа не менее 6 часов в неделю</w:t>
      </w:r>
      <w:r>
        <w:rPr>
          <w:rStyle w:val="220"/>
        </w:rPr>
        <w:t xml:space="preserve"> </w:t>
      </w:r>
      <w:r>
        <w:t>Консультации по специальности 8 часов в год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right="280" w:firstLine="280"/>
        <w:jc w:val="left"/>
      </w:pPr>
      <w:r>
        <w:t>За учебный год учащийся должен сдать</w:t>
      </w:r>
      <w:r>
        <w:rPr>
          <w:rStyle w:val="220"/>
        </w:rPr>
        <w:t xml:space="preserve"> </w:t>
      </w:r>
      <w:r>
        <w:t>I четверть - технический зачет: гамма - в соответствии с требованиями по классу,</w:t>
      </w:r>
      <w:r>
        <w:rPr>
          <w:rStyle w:val="220"/>
        </w:rPr>
        <w:t xml:space="preserve"> </w:t>
      </w:r>
      <w:r>
        <w:t xml:space="preserve">этюд, музыкальные термины </w:t>
      </w:r>
      <w:r>
        <w:rPr>
          <w:lang w:val="en-US"/>
        </w:rPr>
        <w:t>II</w:t>
      </w:r>
      <w:r w:rsidRPr="00885DF7">
        <w:t xml:space="preserve"> </w:t>
      </w:r>
      <w:r>
        <w:t>четверть - академический концерт 2 - 3</w:t>
      </w:r>
      <w:r>
        <w:rPr>
          <w:rStyle w:val="220"/>
        </w:rPr>
        <w:t xml:space="preserve"> </w:t>
      </w:r>
      <w:r>
        <w:t>произведения: полифония, пьеса или полифония, крупная форма, пьеса</w:t>
      </w:r>
      <w:r>
        <w:rPr>
          <w:rStyle w:val="220"/>
        </w:rPr>
        <w:t xml:space="preserve"> </w:t>
      </w:r>
      <w:r>
        <w:rPr>
          <w:lang w:val="en-US"/>
        </w:rPr>
        <w:t>III</w:t>
      </w:r>
      <w:r w:rsidRPr="00885DF7">
        <w:t xml:space="preserve"> </w:t>
      </w:r>
      <w:r>
        <w:t>четверть - технический зачет: гамма - в соответствии с требованиями по классу,</w:t>
      </w:r>
      <w:r>
        <w:rPr>
          <w:rStyle w:val="220"/>
        </w:rPr>
        <w:t xml:space="preserve"> </w:t>
      </w:r>
      <w:r>
        <w:t>этюд, музыкальные термины 1Учетверть - переводной экзамен: полифония,</w:t>
      </w:r>
      <w:r>
        <w:rPr>
          <w:rStyle w:val="220"/>
        </w:rPr>
        <w:t xml:space="preserve"> </w:t>
      </w:r>
      <w:r>
        <w:t>крупная форма, пьеса</w:t>
      </w:r>
      <w:r>
        <w:rPr>
          <w:rStyle w:val="220"/>
        </w:rPr>
        <w:t xml:space="preserve"> </w:t>
      </w:r>
      <w:r>
        <w:rPr>
          <w:rStyle w:val="afc"/>
        </w:rPr>
        <w:t>Требования по репертуару на год: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63"/>
        </w:tabs>
        <w:spacing w:before="0" w:after="0" w:line="317" w:lineRule="exact"/>
        <w:ind w:firstLine="0"/>
        <w:jc w:val="left"/>
      </w:pPr>
      <w:r>
        <w:t>две полифонии,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49"/>
        </w:tabs>
        <w:spacing w:before="0" w:after="0" w:line="317" w:lineRule="exact"/>
        <w:ind w:firstLine="0"/>
        <w:jc w:val="left"/>
      </w:pPr>
      <w:r>
        <w:t>две крупные формы,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58"/>
        </w:tabs>
        <w:spacing w:before="0" w:after="0" w:line="317" w:lineRule="exact"/>
        <w:ind w:firstLine="0"/>
        <w:jc w:val="left"/>
      </w:pPr>
      <w:r>
        <w:t>4-6 этюдов,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58"/>
        </w:tabs>
        <w:spacing w:before="0" w:after="0" w:line="317" w:lineRule="exact"/>
        <w:ind w:firstLine="0"/>
        <w:jc w:val="left"/>
      </w:pPr>
      <w:r>
        <w:t>2-3 пьесы.</w:t>
      </w:r>
    </w:p>
    <w:p w:rsidR="00B30792" w:rsidRPr="00EC5E21" w:rsidRDefault="006405AA">
      <w:pPr>
        <w:pStyle w:val="10"/>
        <w:keepNext/>
        <w:keepLines/>
        <w:shd w:val="clear" w:color="auto" w:fill="auto"/>
        <w:tabs>
          <w:tab w:val="left" w:pos="9874"/>
        </w:tabs>
        <w:ind w:firstLine="0"/>
      </w:pPr>
      <w:bookmarkStart w:id="59" w:name="bookmark59"/>
      <w:r>
        <w:t>Примерный репертуарный список:</w:t>
      </w:r>
      <w:r>
        <w:tab/>
      </w:r>
      <w:bookmarkEnd w:id="59"/>
    </w:p>
    <w:p w:rsidR="00B30792" w:rsidRDefault="006405AA">
      <w:pPr>
        <w:pStyle w:val="10"/>
        <w:keepNext/>
        <w:keepLines/>
        <w:numPr>
          <w:ilvl w:val="1"/>
          <w:numId w:val="8"/>
        </w:numPr>
        <w:shd w:val="clear" w:color="auto" w:fill="auto"/>
        <w:tabs>
          <w:tab w:val="left" w:pos="259"/>
        </w:tabs>
        <w:ind w:firstLine="0"/>
      </w:pPr>
      <w:bookmarkStart w:id="60" w:name="bookmark60"/>
      <w:r>
        <w:t>Полифонические произведения</w:t>
      </w:r>
      <w:bookmarkEnd w:id="60"/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Бах И.С. Трехголосные инвенции, Французские сюиты,</w:t>
      </w:r>
      <w:r>
        <w:rPr>
          <w:rStyle w:val="230"/>
        </w:rPr>
        <w:t xml:space="preserve"> </w:t>
      </w:r>
      <w:r>
        <w:t>Английские сюиты: ля минор, соль минор</w:t>
      </w:r>
    </w:p>
    <w:p w:rsidR="00B30792" w:rsidRDefault="006405AA">
      <w:pPr>
        <w:pStyle w:val="37"/>
        <w:shd w:val="clear" w:color="auto" w:fill="auto"/>
        <w:spacing w:before="0" w:after="304"/>
        <w:ind w:right="260" w:firstLine="0"/>
        <w:jc w:val="left"/>
      </w:pPr>
      <w:r>
        <w:t>ХТК 1-й том, Прелюдии и фуги: до минор, ре минор, ми минор, соль минор</w:t>
      </w:r>
      <w:r>
        <w:rPr>
          <w:rStyle w:val="230"/>
        </w:rPr>
        <w:t xml:space="preserve"> </w:t>
      </w:r>
      <w:r>
        <w:t>ХТК 2-й том, Прелюдии и фуги: до минор, ре минор,</w:t>
      </w:r>
      <w:r>
        <w:rPr>
          <w:rStyle w:val="230"/>
        </w:rPr>
        <w:t xml:space="preserve"> </w:t>
      </w:r>
      <w:r>
        <w:t>Ми-бемоль мажор, Соль мажор, ля минор</w:t>
      </w:r>
      <w:r>
        <w:rPr>
          <w:rStyle w:val="230"/>
        </w:rPr>
        <w:t xml:space="preserve"> </w:t>
      </w:r>
      <w:r>
        <w:t>Мясковский Н. Соч. 78 Фуга си минор</w:t>
      </w:r>
      <w:r>
        <w:rPr>
          <w:rStyle w:val="230"/>
        </w:rPr>
        <w:t xml:space="preserve"> </w:t>
      </w:r>
      <w:r>
        <w:t>Полторацкий В. 24 Прелюдии и фуги (по выбору)</w:t>
      </w:r>
      <w:r>
        <w:rPr>
          <w:rStyle w:val="230"/>
        </w:rPr>
        <w:t xml:space="preserve"> </w:t>
      </w:r>
      <w:r>
        <w:t>Шостакович Д. Прелюдии и фуги: Ре мажор, До мажор, ля минор,</w:t>
      </w:r>
      <w:r>
        <w:rPr>
          <w:rStyle w:val="230"/>
        </w:rPr>
        <w:t xml:space="preserve"> </w:t>
      </w:r>
      <w:r>
        <w:t>Ми мажор, соль минор</w:t>
      </w:r>
    </w:p>
    <w:p w:rsidR="00B30792" w:rsidRDefault="006405AA">
      <w:pPr>
        <w:pStyle w:val="10"/>
        <w:keepNext/>
        <w:keepLines/>
        <w:numPr>
          <w:ilvl w:val="1"/>
          <w:numId w:val="8"/>
        </w:numPr>
        <w:shd w:val="clear" w:color="auto" w:fill="auto"/>
        <w:tabs>
          <w:tab w:val="left" w:pos="288"/>
        </w:tabs>
        <w:spacing w:line="317" w:lineRule="exact"/>
        <w:ind w:firstLine="0"/>
      </w:pPr>
      <w:bookmarkStart w:id="61" w:name="bookmark61"/>
      <w:r>
        <w:t>Этюды</w:t>
      </w:r>
      <w:bookmarkEnd w:id="61"/>
    </w:p>
    <w:p w:rsidR="00B30792" w:rsidRDefault="006405AA">
      <w:pPr>
        <w:pStyle w:val="37"/>
        <w:shd w:val="clear" w:color="auto" w:fill="auto"/>
        <w:spacing w:before="0" w:after="0" w:line="317" w:lineRule="exact"/>
        <w:ind w:left="1600" w:right="260" w:hanging="1580"/>
        <w:jc w:val="left"/>
      </w:pPr>
      <w:r>
        <w:t>Аренский А. Соч.74 Этюды до минор, До мажор</w:t>
      </w:r>
      <w:r>
        <w:rPr>
          <w:rStyle w:val="230"/>
        </w:rPr>
        <w:t xml:space="preserve"> </w:t>
      </w:r>
      <w:r>
        <w:t>Соч. 19 Этюд № 1</w:t>
      </w:r>
      <w:r>
        <w:rPr>
          <w:rStyle w:val="230"/>
        </w:rPr>
        <w:t xml:space="preserve"> </w:t>
      </w:r>
      <w:r>
        <w:t>Соч. 41 № 1</w:t>
      </w:r>
    </w:p>
    <w:p w:rsidR="00B30792" w:rsidRDefault="006405AA">
      <w:pPr>
        <w:pStyle w:val="37"/>
        <w:shd w:val="clear" w:color="auto" w:fill="auto"/>
        <w:spacing w:before="0" w:after="296" w:line="317" w:lineRule="exact"/>
        <w:ind w:right="260" w:firstLine="0"/>
        <w:jc w:val="left"/>
      </w:pPr>
      <w:r>
        <w:lastRenderedPageBreak/>
        <w:t>Клементи М. Этюды, под ред. Таузига (по выбору)</w:t>
      </w:r>
      <w:r>
        <w:rPr>
          <w:rStyle w:val="230"/>
        </w:rPr>
        <w:t xml:space="preserve"> </w:t>
      </w:r>
      <w:r>
        <w:t xml:space="preserve">Лист Ф. Этюды "Шум леса", </w:t>
      </w:r>
      <w:r w:rsidRPr="00885DF7">
        <w:t>"</w:t>
      </w:r>
      <w:r>
        <w:rPr>
          <w:lang w:val="en-US"/>
        </w:rPr>
        <w:t>Unsospiro</w:t>
      </w:r>
      <w:r w:rsidRPr="00885DF7">
        <w:t>"</w:t>
      </w:r>
      <w:r w:rsidRPr="00885DF7">
        <w:rPr>
          <w:rStyle w:val="230"/>
        </w:rPr>
        <w:t xml:space="preserve"> </w:t>
      </w:r>
      <w:r>
        <w:t>Мошковский М. Соч.72 Этюды №№1, 2, 5, 6, 7, 10, 11</w:t>
      </w:r>
      <w:r>
        <w:rPr>
          <w:rStyle w:val="230"/>
        </w:rPr>
        <w:t xml:space="preserve"> </w:t>
      </w:r>
      <w:r>
        <w:t>Черни К. Соч. 299. Этюды № 9, 17, 20, 23-25, 28, 29, 32-34</w:t>
      </w:r>
      <w:r>
        <w:rPr>
          <w:rStyle w:val="230"/>
        </w:rPr>
        <w:t xml:space="preserve"> </w:t>
      </w:r>
      <w:r>
        <w:t>Черни К. Соч.740 50 этюдов (по выбору)</w:t>
      </w:r>
      <w:r>
        <w:rPr>
          <w:rStyle w:val="230"/>
        </w:rPr>
        <w:t xml:space="preserve"> </w:t>
      </w:r>
      <w:r>
        <w:t>Шопен Ф. Соч.10: №№5, 9, 12; соч.25: №№1, 2, 9</w:t>
      </w:r>
    </w:p>
    <w:p w:rsidR="00B30792" w:rsidRDefault="006405AA">
      <w:pPr>
        <w:pStyle w:val="10"/>
        <w:keepNext/>
        <w:keepLines/>
        <w:numPr>
          <w:ilvl w:val="1"/>
          <w:numId w:val="8"/>
        </w:numPr>
        <w:shd w:val="clear" w:color="auto" w:fill="auto"/>
        <w:tabs>
          <w:tab w:val="left" w:pos="278"/>
        </w:tabs>
        <w:ind w:firstLine="0"/>
      </w:pPr>
      <w:bookmarkStart w:id="62" w:name="bookmark62"/>
      <w:r>
        <w:t>Крупная форма</w:t>
      </w:r>
      <w:bookmarkEnd w:id="62"/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Бах И. С. Ля мажор, соль минор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Бетховен Л. Сонаты соч.2 №1 Фа минор, соч.10 №1 до минор</w:t>
      </w:r>
      <w:r>
        <w:rPr>
          <w:rStyle w:val="230"/>
        </w:rPr>
        <w:t xml:space="preserve"> </w:t>
      </w:r>
      <w:r>
        <w:t>Соч.51 Рондо Соль мажор</w:t>
      </w:r>
      <w:r>
        <w:rPr>
          <w:rStyle w:val="230"/>
        </w:rPr>
        <w:t xml:space="preserve"> </w:t>
      </w:r>
      <w:r>
        <w:t>Концерт N 1 До мажор,1-я часть</w:t>
      </w:r>
    </w:p>
    <w:p w:rsidR="00B30792" w:rsidRDefault="006405AA">
      <w:pPr>
        <w:pStyle w:val="37"/>
        <w:shd w:val="clear" w:color="auto" w:fill="auto"/>
        <w:spacing w:before="0"/>
        <w:ind w:left="1040" w:right="260" w:hanging="1040"/>
        <w:jc w:val="left"/>
      </w:pPr>
      <w:r>
        <w:t>Гайдн Й. Сонаты: № 3 Ми бемоль мажор, № 4 соль минор, № 6 До диез минор,</w:t>
      </w:r>
      <w:r>
        <w:rPr>
          <w:rStyle w:val="230"/>
        </w:rPr>
        <w:t xml:space="preserve"> </w:t>
      </w:r>
      <w:r>
        <w:t>№ 7 Ре мажор, № 41 Ля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Григ Э. Концерт ля минор, 1 -я часть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Соната ми минор, 1 -я часть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Клементи М. Соната фа-диез минор, 1 -я часть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Моцарт В. Сонаты До мажор №10, Ре мажор №9, Фа мажор №12,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До мажор №7 (ред. А. Гольденвейзера)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Концерты (по выбору)</w:t>
      </w:r>
    </w:p>
    <w:p w:rsidR="00B30792" w:rsidRDefault="006405AA">
      <w:pPr>
        <w:pStyle w:val="37"/>
        <w:shd w:val="clear" w:color="auto" w:fill="auto"/>
        <w:spacing w:before="0"/>
        <w:ind w:firstLine="0"/>
        <w:jc w:val="left"/>
      </w:pPr>
      <w:r>
        <w:t>Хачатурян А. Сонатина До мажор</w:t>
      </w:r>
    </w:p>
    <w:p w:rsidR="00B30792" w:rsidRDefault="006405AA">
      <w:pPr>
        <w:pStyle w:val="10"/>
        <w:keepNext/>
        <w:keepLines/>
        <w:numPr>
          <w:ilvl w:val="1"/>
          <w:numId w:val="8"/>
        </w:numPr>
        <w:shd w:val="clear" w:color="auto" w:fill="auto"/>
        <w:tabs>
          <w:tab w:val="left" w:pos="274"/>
        </w:tabs>
        <w:ind w:firstLine="0"/>
      </w:pPr>
      <w:bookmarkStart w:id="63" w:name="bookmark63"/>
      <w:r>
        <w:t>Пьесы</w:t>
      </w:r>
      <w:bookmarkEnd w:id="63"/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Аренский А. Соч. 36 Незабудка</w:t>
      </w:r>
      <w:r>
        <w:rPr>
          <w:rStyle w:val="230"/>
        </w:rPr>
        <w:t xml:space="preserve"> </w:t>
      </w:r>
      <w:r>
        <w:t>Соч. 25 Экспромт</w:t>
      </w:r>
      <w:r>
        <w:rPr>
          <w:rStyle w:val="230"/>
        </w:rPr>
        <w:t xml:space="preserve"> </w:t>
      </w:r>
      <w:r>
        <w:t>Бородин А. Ноктюрн. В монастыре. Грёзы</w:t>
      </w:r>
      <w:r>
        <w:rPr>
          <w:rStyle w:val="230"/>
        </w:rPr>
        <w:t xml:space="preserve"> </w:t>
      </w:r>
      <w:r>
        <w:t>Григ Э. Соч.52 «Сердце поэта»</w:t>
      </w:r>
      <w:r>
        <w:rPr>
          <w:rStyle w:val="230"/>
        </w:rPr>
        <w:t xml:space="preserve"> </w:t>
      </w:r>
      <w:r>
        <w:t>Соч. 43 Весной</w:t>
      </w:r>
      <w:r>
        <w:rPr>
          <w:rStyle w:val="230"/>
        </w:rPr>
        <w:t xml:space="preserve"> </w:t>
      </w:r>
      <w:r>
        <w:t>Соч. 54 Скерцо. Ноктюрн.</w:t>
      </w:r>
      <w:r>
        <w:rPr>
          <w:rStyle w:val="230"/>
        </w:rPr>
        <w:t xml:space="preserve"> </w:t>
      </w:r>
      <w:r>
        <w:t>Соч.19 «Свадебный день в Трольхаугене»</w:t>
      </w:r>
      <w:r>
        <w:rPr>
          <w:rStyle w:val="230"/>
        </w:rPr>
        <w:t xml:space="preserve"> </w:t>
      </w:r>
      <w:r>
        <w:t>Дебюсси К. Арабески Соль мажор, Ми мажор</w:t>
      </w:r>
    </w:p>
    <w:p w:rsidR="00B30792" w:rsidRPr="00EC5E21" w:rsidRDefault="006405AA">
      <w:pPr>
        <w:pStyle w:val="37"/>
        <w:shd w:val="clear" w:color="auto" w:fill="auto"/>
        <w:tabs>
          <w:tab w:val="left" w:pos="9787"/>
        </w:tabs>
        <w:spacing w:before="0" w:after="0"/>
        <w:ind w:firstLine="0"/>
        <w:jc w:val="left"/>
      </w:pPr>
      <w:r>
        <w:t>Мясковский Н. Соч.31 «Пожелтевшие страницы»</w:t>
      </w:r>
      <w:r>
        <w:rPr>
          <w:rStyle w:val="afd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Соч.25 «Причуды» (по выбору)</w:t>
      </w:r>
    </w:p>
    <w:p w:rsidR="00B30792" w:rsidRDefault="006405AA">
      <w:pPr>
        <w:pStyle w:val="37"/>
        <w:shd w:val="clear" w:color="auto" w:fill="auto"/>
        <w:spacing w:before="0" w:after="0"/>
        <w:ind w:right="300" w:firstLine="0"/>
        <w:jc w:val="left"/>
      </w:pPr>
      <w:r>
        <w:t>Прокофьев С. Соч.25 Гавот из "Классической симфонии"</w:t>
      </w:r>
      <w:r>
        <w:rPr>
          <w:rStyle w:val="240"/>
        </w:rPr>
        <w:t xml:space="preserve"> </w:t>
      </w:r>
      <w:r>
        <w:t>Соч.22 "Мимолетности"</w:t>
      </w:r>
      <w:r>
        <w:rPr>
          <w:rStyle w:val="240"/>
        </w:rPr>
        <w:t xml:space="preserve"> </w:t>
      </w:r>
      <w:r>
        <w:t>Соч. 75 10 пьес «Ромео и Джульетта»</w:t>
      </w:r>
      <w:r>
        <w:rPr>
          <w:rStyle w:val="240"/>
        </w:rPr>
        <w:t xml:space="preserve"> </w:t>
      </w:r>
      <w:r>
        <w:t>Рахманинов С. Элегия, Мелодия, Вальс Ля мажор, Полишинель</w:t>
      </w:r>
      <w:r>
        <w:rPr>
          <w:rStyle w:val="240"/>
        </w:rPr>
        <w:t xml:space="preserve"> </w:t>
      </w:r>
      <w:r>
        <w:t>Шостакович Д. Соч. 1 "Три фантастических танца"</w:t>
      </w:r>
      <w:r>
        <w:rPr>
          <w:rStyle w:val="240"/>
        </w:rPr>
        <w:t xml:space="preserve"> </w:t>
      </w:r>
      <w:r>
        <w:t>Соч.34 Прелюдии</w:t>
      </w:r>
      <w:r>
        <w:rPr>
          <w:rStyle w:val="240"/>
        </w:rPr>
        <w:t xml:space="preserve"> </w:t>
      </w:r>
      <w:r>
        <w:t>Чайковский П. "Времена года"</w:t>
      </w:r>
      <w:r>
        <w:rPr>
          <w:rStyle w:val="240"/>
        </w:rPr>
        <w:t xml:space="preserve"> </w:t>
      </w:r>
      <w:r>
        <w:t>Соч. 5 Романс</w:t>
      </w:r>
      <w:r>
        <w:rPr>
          <w:rStyle w:val="240"/>
        </w:rPr>
        <w:t xml:space="preserve"> </w:t>
      </w:r>
      <w:r>
        <w:t>Соч. 19 Ноктюрн</w:t>
      </w:r>
      <w:r>
        <w:rPr>
          <w:rStyle w:val="240"/>
        </w:rPr>
        <w:t xml:space="preserve"> </w:t>
      </w:r>
      <w:r>
        <w:t>Соч.10 Юмореска; соч.72 «Нежные упреки»</w:t>
      </w:r>
      <w:r>
        <w:rPr>
          <w:rStyle w:val="240"/>
        </w:rPr>
        <w:t xml:space="preserve"> </w:t>
      </w:r>
      <w:r>
        <w:t>Шопен Ф. Ноктюрны: №2 Ми-бемоль мажор, №19 ми минор</w:t>
      </w:r>
      <w:r>
        <w:rPr>
          <w:rStyle w:val="240"/>
        </w:rPr>
        <w:t xml:space="preserve"> </w:t>
      </w:r>
      <w:r>
        <w:t>№15 фа минор</w:t>
      </w:r>
    </w:p>
    <w:p w:rsidR="00B30792" w:rsidRDefault="006405AA">
      <w:pPr>
        <w:pStyle w:val="37"/>
        <w:shd w:val="clear" w:color="auto" w:fill="auto"/>
        <w:spacing w:before="0" w:after="0"/>
        <w:ind w:right="300" w:firstLine="0"/>
        <w:jc w:val="left"/>
      </w:pPr>
      <w:r>
        <w:t xml:space="preserve">Полонезы: соль-диез минор </w:t>
      </w:r>
      <w:r w:rsidRPr="00885DF7">
        <w:t>(</w:t>
      </w:r>
      <w:r>
        <w:rPr>
          <w:lang w:val="en-US"/>
        </w:rPr>
        <w:t>post</w:t>
      </w:r>
      <w:r w:rsidRPr="00885DF7">
        <w:t xml:space="preserve">.), </w:t>
      </w:r>
      <w:r>
        <w:t>до минор</w:t>
      </w:r>
      <w:r>
        <w:rPr>
          <w:rStyle w:val="240"/>
        </w:rPr>
        <w:t xml:space="preserve"> </w:t>
      </w:r>
      <w:r>
        <w:t>Шопен Ф.-Лист Ф. Польские песни</w:t>
      </w:r>
      <w:r>
        <w:rPr>
          <w:rStyle w:val="240"/>
        </w:rPr>
        <w:t xml:space="preserve"> </w:t>
      </w:r>
      <w:r>
        <w:t>Шуберт Ф. Соч. 142 Экспромт Си-бемоль мажор</w:t>
      </w:r>
      <w:r>
        <w:rPr>
          <w:rStyle w:val="240"/>
        </w:rPr>
        <w:t xml:space="preserve"> </w:t>
      </w:r>
      <w:r>
        <w:t>Соч.94 Музыкальные моменты</w:t>
      </w:r>
    </w:p>
    <w:p w:rsidR="00B30792" w:rsidRDefault="006405AA">
      <w:pPr>
        <w:pStyle w:val="37"/>
        <w:shd w:val="clear" w:color="auto" w:fill="auto"/>
        <w:spacing w:before="0"/>
        <w:ind w:firstLine="0"/>
        <w:jc w:val="left"/>
      </w:pPr>
      <w:r>
        <w:t>Шуман Р. "Лесные сцены", "Детские сцены", "Арабески"</w:t>
      </w:r>
    </w:p>
    <w:p w:rsidR="00B30792" w:rsidRDefault="006405AA">
      <w:pPr>
        <w:pStyle w:val="10"/>
        <w:keepNext/>
        <w:keepLines/>
        <w:shd w:val="clear" w:color="auto" w:fill="auto"/>
        <w:ind w:right="300" w:firstLine="0"/>
      </w:pPr>
      <w:bookmarkStart w:id="64" w:name="bookmark64"/>
      <w:r>
        <w:t>Примеры экзаменационных программ</w:t>
      </w:r>
      <w:r>
        <w:rPr>
          <w:rStyle w:val="1c"/>
        </w:rPr>
        <w:t xml:space="preserve"> </w:t>
      </w:r>
      <w:r>
        <w:t>Вариант 1</w:t>
      </w:r>
      <w:bookmarkEnd w:id="64"/>
    </w:p>
    <w:p w:rsidR="00B30792" w:rsidRDefault="006405AA">
      <w:pPr>
        <w:pStyle w:val="37"/>
        <w:shd w:val="clear" w:color="auto" w:fill="auto"/>
        <w:spacing w:before="0" w:after="0"/>
        <w:ind w:right="300" w:firstLine="0"/>
        <w:jc w:val="left"/>
      </w:pPr>
      <w:r>
        <w:t>Бах И. С. Трехголосная инвенция до минор</w:t>
      </w:r>
      <w:r>
        <w:rPr>
          <w:rStyle w:val="240"/>
        </w:rPr>
        <w:t xml:space="preserve"> </w:t>
      </w:r>
      <w:r>
        <w:t>Черни К. Соч.299 этюд №24</w:t>
      </w:r>
      <w:r>
        <w:rPr>
          <w:rStyle w:val="240"/>
        </w:rPr>
        <w:t xml:space="preserve"> </w:t>
      </w:r>
      <w:r>
        <w:t>Бетховен Л. Соната №5, 1-я часть</w:t>
      </w:r>
      <w:r>
        <w:rPr>
          <w:rStyle w:val="240"/>
        </w:rPr>
        <w:t xml:space="preserve"> </w:t>
      </w:r>
      <w:r>
        <w:t>Григ Э. Сердце поэта Соч.52</w:t>
      </w:r>
      <w:r>
        <w:rPr>
          <w:rStyle w:val="240"/>
        </w:rPr>
        <w:t xml:space="preserve"> </w:t>
      </w:r>
      <w:r>
        <w:rPr>
          <w:rStyle w:val="afd"/>
        </w:rPr>
        <w:t>Вариант 2</w:t>
      </w:r>
    </w:p>
    <w:p w:rsidR="00B30792" w:rsidRDefault="006405AA">
      <w:pPr>
        <w:pStyle w:val="37"/>
        <w:shd w:val="clear" w:color="auto" w:fill="auto"/>
        <w:spacing w:before="0" w:after="0"/>
        <w:ind w:right="300" w:firstLine="0"/>
        <w:jc w:val="left"/>
      </w:pPr>
      <w:r>
        <w:t>Бах И. С. ХТК 1-й том, Прелюдия и фуга Ре мажор</w:t>
      </w:r>
      <w:r>
        <w:rPr>
          <w:rStyle w:val="240"/>
        </w:rPr>
        <w:t xml:space="preserve"> </w:t>
      </w:r>
      <w:r>
        <w:t>Черни К. Соч. 740. Этюд № 17</w:t>
      </w:r>
      <w:r>
        <w:rPr>
          <w:rStyle w:val="240"/>
        </w:rPr>
        <w:t xml:space="preserve"> </w:t>
      </w:r>
      <w:r>
        <w:t>Гайдн Й. Соната до минор, 1-я часть</w:t>
      </w:r>
    </w:p>
    <w:p w:rsidR="00B30792" w:rsidRDefault="006405AA">
      <w:pPr>
        <w:pStyle w:val="37"/>
        <w:shd w:val="clear" w:color="auto" w:fill="auto"/>
        <w:spacing w:before="0" w:after="0" w:line="974" w:lineRule="exact"/>
        <w:ind w:right="300" w:firstLine="0"/>
        <w:jc w:val="left"/>
      </w:pPr>
      <w:r>
        <w:t>Чайковский П.И. Времена года. Октябрь. «Осенняя песня», Май. «Белые ночи».</w:t>
      </w:r>
      <w:r>
        <w:rPr>
          <w:rStyle w:val="240"/>
        </w:rPr>
        <w:t xml:space="preserve"> </w:t>
      </w:r>
      <w:r>
        <w:rPr>
          <w:rStyle w:val="afd"/>
        </w:rPr>
        <w:t>8 класс</w:t>
      </w:r>
    </w:p>
    <w:p w:rsidR="00B30792" w:rsidRDefault="006405AA">
      <w:pPr>
        <w:pStyle w:val="37"/>
        <w:shd w:val="clear" w:color="auto" w:fill="auto"/>
        <w:spacing w:before="0" w:after="0"/>
        <w:ind w:right="4320" w:firstLine="0"/>
      </w:pPr>
      <w:r>
        <w:t>Специальность и чтение с листа 2,5 часа в неделю</w:t>
      </w:r>
      <w:r>
        <w:rPr>
          <w:rStyle w:val="240"/>
        </w:rPr>
        <w:t xml:space="preserve"> </w:t>
      </w:r>
      <w:r>
        <w:t>Самостоятельная работа не менее 6 часов в неделю</w:t>
      </w:r>
      <w:r>
        <w:rPr>
          <w:rStyle w:val="240"/>
        </w:rPr>
        <w:t xml:space="preserve"> </w:t>
      </w:r>
      <w:r>
        <w:t>Консультации по специальности 8 часов в год</w:t>
      </w:r>
    </w:p>
    <w:p w:rsidR="00B30792" w:rsidRDefault="006405AA">
      <w:pPr>
        <w:pStyle w:val="37"/>
        <w:shd w:val="clear" w:color="auto" w:fill="auto"/>
        <w:spacing w:before="0" w:after="0"/>
        <w:ind w:right="300" w:firstLine="440"/>
        <w:jc w:val="left"/>
      </w:pPr>
      <w:r>
        <w:lastRenderedPageBreak/>
        <w:t>Главная задача этого класса - представить выпускную программу в максимально</w:t>
      </w:r>
      <w:r>
        <w:rPr>
          <w:rStyle w:val="240"/>
        </w:rPr>
        <w:t xml:space="preserve"> </w:t>
      </w:r>
      <w:r>
        <w:t>готовом виде.</w:t>
      </w:r>
    </w:p>
    <w:p w:rsidR="00B30792" w:rsidRDefault="006405AA">
      <w:pPr>
        <w:pStyle w:val="37"/>
        <w:shd w:val="clear" w:color="auto" w:fill="auto"/>
        <w:spacing w:before="0" w:after="0"/>
        <w:ind w:right="300" w:firstLine="0"/>
        <w:jc w:val="left"/>
      </w:pPr>
      <w:r>
        <w:t>Учащийся может пройти в году две программы, может повторить произведение из</w:t>
      </w:r>
      <w:r>
        <w:rPr>
          <w:rStyle w:val="240"/>
        </w:rPr>
        <w:t xml:space="preserve"> </w:t>
      </w:r>
      <w:r>
        <w:t>программы предыдущего класса. Перед экзаменом учащиеся обыгрывают</w:t>
      </w:r>
      <w:r>
        <w:rPr>
          <w:rStyle w:val="240"/>
        </w:rPr>
        <w:t xml:space="preserve"> </w:t>
      </w:r>
      <w:r>
        <w:t>выпускную программу на прослушиваниях, классных вечерах и концертах.</w:t>
      </w:r>
    </w:p>
    <w:p w:rsidR="00B30792" w:rsidRDefault="006405AA">
      <w:pPr>
        <w:pStyle w:val="37"/>
        <w:shd w:val="clear" w:color="auto" w:fill="auto"/>
        <w:spacing w:before="0"/>
        <w:ind w:right="300" w:firstLine="440"/>
        <w:jc w:val="left"/>
      </w:pPr>
      <w:r>
        <w:t>В 1 полугодии учащиеся сдают: прослушивание, во 2 полугодии прослушивание</w:t>
      </w:r>
      <w:r>
        <w:rPr>
          <w:rStyle w:val="240"/>
        </w:rPr>
        <w:t xml:space="preserve"> </w:t>
      </w:r>
      <w:r>
        <w:t>и выпускной экзамен.</w:t>
      </w:r>
    </w:p>
    <w:p w:rsidR="00B30792" w:rsidRDefault="006405AA">
      <w:pPr>
        <w:pStyle w:val="10"/>
        <w:keepNext/>
        <w:keepLines/>
        <w:shd w:val="clear" w:color="auto" w:fill="auto"/>
        <w:ind w:firstLine="0"/>
      </w:pPr>
      <w:bookmarkStart w:id="65" w:name="bookmark65"/>
      <w:r>
        <w:t>Требования к выпускной программе:</w:t>
      </w:r>
      <w:bookmarkEnd w:id="65"/>
    </w:p>
    <w:p w:rsidR="00B30792" w:rsidRDefault="006405AA">
      <w:pPr>
        <w:pStyle w:val="37"/>
        <w:shd w:val="clear" w:color="auto" w:fill="auto"/>
        <w:spacing w:before="0" w:after="0"/>
        <w:ind w:right="300" w:firstLine="0"/>
        <w:jc w:val="left"/>
      </w:pPr>
      <w:r>
        <w:t>- полифония (желательно прелюдия и фуга из ХТК Баха И.С., если учащийся</w:t>
      </w:r>
      <w:r>
        <w:rPr>
          <w:rStyle w:val="240"/>
        </w:rPr>
        <w:t xml:space="preserve"> </w:t>
      </w:r>
      <w:r>
        <w:t>собирается продолжать учиться в 9 классе),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54"/>
          <w:tab w:val="left" w:pos="9859"/>
        </w:tabs>
        <w:spacing w:before="0" w:after="0"/>
        <w:ind w:firstLine="0"/>
        <w:jc w:val="left"/>
      </w:pPr>
      <w:r>
        <w:t>крупная форма (классическая или романтическая),</w:t>
      </w:r>
      <w:r>
        <w:rPr>
          <w:rStyle w:val="afe"/>
        </w:rPr>
        <w:tab/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54"/>
        </w:tabs>
        <w:spacing w:before="0" w:after="0"/>
        <w:ind w:right="260" w:firstLine="0"/>
        <w:jc w:val="left"/>
      </w:pPr>
      <w:r>
        <w:t>два этюда (для перехода в 9 класс) или один этюд (для завершающих свое</w:t>
      </w:r>
      <w:r>
        <w:rPr>
          <w:rStyle w:val="250"/>
        </w:rPr>
        <w:t xml:space="preserve"> </w:t>
      </w:r>
      <w:r>
        <w:t>обучение),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226"/>
        </w:tabs>
        <w:spacing w:before="0" w:after="304"/>
        <w:ind w:firstLine="0"/>
        <w:jc w:val="left"/>
      </w:pPr>
      <w:r>
        <w:t>пьеса (виртуозного или кантиленного характера).</w:t>
      </w:r>
    </w:p>
    <w:p w:rsidR="00B30792" w:rsidRDefault="006405AA">
      <w:pPr>
        <w:pStyle w:val="10"/>
        <w:keepNext/>
        <w:keepLines/>
        <w:shd w:val="clear" w:color="auto" w:fill="auto"/>
        <w:spacing w:line="317" w:lineRule="exact"/>
        <w:ind w:firstLine="0"/>
      </w:pPr>
      <w:bookmarkStart w:id="66" w:name="bookmark66"/>
      <w:r>
        <w:t>Примерный репертуарный список:</w:t>
      </w:r>
      <w:bookmarkEnd w:id="66"/>
    </w:p>
    <w:p w:rsidR="00B30792" w:rsidRDefault="006405AA">
      <w:pPr>
        <w:pStyle w:val="10"/>
        <w:keepNext/>
        <w:keepLines/>
        <w:numPr>
          <w:ilvl w:val="1"/>
          <w:numId w:val="8"/>
        </w:numPr>
        <w:shd w:val="clear" w:color="auto" w:fill="auto"/>
        <w:tabs>
          <w:tab w:val="left" w:pos="259"/>
        </w:tabs>
        <w:spacing w:line="317" w:lineRule="exact"/>
        <w:ind w:firstLine="0"/>
      </w:pPr>
      <w:bookmarkStart w:id="67" w:name="bookmark67"/>
      <w:r>
        <w:t>Полифонические произведения</w:t>
      </w:r>
      <w:bookmarkEnd w:id="67"/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Бах И. С. Трехголосные инвенции, Хорошо темперированный клавир,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Партиты Соль мажор, Си-бемоль мажор, до минор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Французские сюиты, Английские сюиты (по выбору)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Полторацкий В. 24 Прелюдии и фуги (по выбору)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Шостакович Д. 24 Прелюдии и фуги (по выбору)</w:t>
      </w:r>
    </w:p>
    <w:p w:rsidR="00B30792" w:rsidRDefault="006405AA">
      <w:pPr>
        <w:pStyle w:val="37"/>
        <w:shd w:val="clear" w:color="auto" w:fill="auto"/>
        <w:spacing w:before="0" w:line="317" w:lineRule="exact"/>
        <w:ind w:firstLine="0"/>
        <w:jc w:val="left"/>
      </w:pPr>
      <w:r>
        <w:t>Щедрин Р. 24 Прелюдии и фуги (по выбору)</w:t>
      </w:r>
    </w:p>
    <w:p w:rsidR="00B30792" w:rsidRDefault="006405AA">
      <w:pPr>
        <w:pStyle w:val="10"/>
        <w:keepNext/>
        <w:keepLines/>
        <w:numPr>
          <w:ilvl w:val="1"/>
          <w:numId w:val="8"/>
        </w:numPr>
        <w:shd w:val="clear" w:color="auto" w:fill="auto"/>
        <w:tabs>
          <w:tab w:val="left" w:pos="288"/>
        </w:tabs>
        <w:spacing w:line="317" w:lineRule="exact"/>
        <w:ind w:firstLine="0"/>
      </w:pPr>
      <w:bookmarkStart w:id="68" w:name="bookmark68"/>
      <w:r>
        <w:t>Этюды</w:t>
      </w:r>
      <w:bookmarkEnd w:id="68"/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Аренский А. Соч.36, соч.41 Этюды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Блюменфельд Ф. Соч.3 № 2 этюд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Клементи М. Этюды (по выбору)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Кобылянский А. Октавные этюды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Крамер И. Этюды (наиболее трудные)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Куллак Т. Октавные этюды: Фа мажор, Ля-бемоль мажор,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firstLine="0"/>
        <w:jc w:val="left"/>
      </w:pPr>
      <w:r>
        <w:t>Ми-бемоль мажор</w:t>
      </w:r>
    </w:p>
    <w:p w:rsidR="00B30792" w:rsidRDefault="006405AA">
      <w:pPr>
        <w:pStyle w:val="37"/>
        <w:shd w:val="clear" w:color="auto" w:fill="auto"/>
        <w:spacing w:before="0" w:after="296" w:line="317" w:lineRule="exact"/>
        <w:ind w:right="260" w:firstLine="0"/>
        <w:jc w:val="left"/>
      </w:pPr>
      <w:r>
        <w:t>Лист Ф. Концертные этюды: Ре-бемоль мажор, фа минор</w:t>
      </w:r>
      <w:r>
        <w:rPr>
          <w:rStyle w:val="250"/>
        </w:rPr>
        <w:t xml:space="preserve"> </w:t>
      </w:r>
      <w:r>
        <w:t>Мендельсон Ф. Этюды ля минор, Фа мажор</w:t>
      </w:r>
      <w:r>
        <w:rPr>
          <w:rStyle w:val="250"/>
        </w:rPr>
        <w:t xml:space="preserve"> </w:t>
      </w:r>
      <w:r>
        <w:t>Мошковский М. Соч.72 Этюды: №№ 1,2,5,6,7,9,10,11</w:t>
      </w:r>
      <w:r>
        <w:rPr>
          <w:rStyle w:val="250"/>
        </w:rPr>
        <w:t xml:space="preserve"> </w:t>
      </w:r>
      <w:r>
        <w:t>Раков Н. Концертные этюды</w:t>
      </w:r>
      <w:r>
        <w:rPr>
          <w:rStyle w:val="250"/>
        </w:rPr>
        <w:t xml:space="preserve"> </w:t>
      </w:r>
      <w:r>
        <w:t>Черни К. Соч. 299, Соч.740 Этюды (по выбору)</w:t>
      </w:r>
      <w:r>
        <w:rPr>
          <w:rStyle w:val="250"/>
        </w:rPr>
        <w:t xml:space="preserve"> </w:t>
      </w:r>
      <w:r>
        <w:t>Шопен Ф. Соч.10, соч.25 Этюды (по выбору)</w:t>
      </w:r>
    </w:p>
    <w:p w:rsidR="00B30792" w:rsidRDefault="006405AA">
      <w:pPr>
        <w:pStyle w:val="10"/>
        <w:keepNext/>
        <w:keepLines/>
        <w:numPr>
          <w:ilvl w:val="1"/>
          <w:numId w:val="8"/>
        </w:numPr>
        <w:shd w:val="clear" w:color="auto" w:fill="auto"/>
        <w:tabs>
          <w:tab w:val="left" w:pos="278"/>
        </w:tabs>
        <w:ind w:firstLine="0"/>
      </w:pPr>
      <w:bookmarkStart w:id="69" w:name="bookmark69"/>
      <w:r>
        <w:t>Крупная форма</w:t>
      </w:r>
      <w:bookmarkEnd w:id="69"/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Сонаты №№ 1, 5, 6, 7, 8, 9, 10, 11, 16, 25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Вариации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Концерты №№1, 2, 3 (отдельные части)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Гайдн Й. Сонаты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Григ Э. Соната ми минор, концерт ля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Кабалевский Д. Концерт № 3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Клементи М. Соната фа-диез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Моцарт В. Сонаты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Вариации Ре мажор, Ми-бемоль мажор, Соль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Концерты №№12, 17, 20, 21, 23 (отдельные части)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lastRenderedPageBreak/>
        <w:t>Прокофьев С. Сонаты №№ 1, 2, 3</w:t>
      </w:r>
    </w:p>
    <w:p w:rsidR="00B30792" w:rsidRDefault="006405AA">
      <w:pPr>
        <w:pStyle w:val="37"/>
        <w:shd w:val="clear" w:color="auto" w:fill="auto"/>
        <w:spacing w:before="0"/>
        <w:ind w:firstLine="0"/>
        <w:jc w:val="left"/>
      </w:pPr>
      <w:r>
        <w:t>Скарлатти Д. 60 сонат под ред. Гольденвейзера А. (по выбору)</w:t>
      </w:r>
    </w:p>
    <w:p w:rsidR="00B30792" w:rsidRDefault="006405AA">
      <w:pPr>
        <w:pStyle w:val="10"/>
        <w:keepNext/>
        <w:keepLines/>
        <w:numPr>
          <w:ilvl w:val="1"/>
          <w:numId w:val="8"/>
        </w:numPr>
        <w:shd w:val="clear" w:color="auto" w:fill="auto"/>
        <w:tabs>
          <w:tab w:val="left" w:pos="274"/>
        </w:tabs>
        <w:ind w:firstLine="0"/>
      </w:pPr>
      <w:bookmarkStart w:id="70" w:name="bookmark70"/>
      <w:r>
        <w:t>Пьесы</w:t>
      </w:r>
      <w:bookmarkEnd w:id="70"/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Аренский А. Соч.68 Прелюдии</w:t>
      </w:r>
      <w:r>
        <w:rPr>
          <w:rStyle w:val="250"/>
        </w:rPr>
        <w:t xml:space="preserve"> </w:t>
      </w:r>
      <w:r>
        <w:t>Бабаджанян А. Шесть картин</w:t>
      </w:r>
      <w:r>
        <w:rPr>
          <w:rStyle w:val="250"/>
        </w:rPr>
        <w:t xml:space="preserve"> </w:t>
      </w:r>
      <w:r>
        <w:t>Балакирев М. Ноктюрн, Полька</w:t>
      </w:r>
      <w:r>
        <w:rPr>
          <w:rStyle w:val="250"/>
        </w:rPr>
        <w:t xml:space="preserve"> </w:t>
      </w:r>
      <w:r>
        <w:t>Дебюсси К. Арабески</w:t>
      </w:r>
    </w:p>
    <w:p w:rsidR="00B30792" w:rsidRPr="00EC5E21" w:rsidRDefault="006405AA">
      <w:pPr>
        <w:pStyle w:val="37"/>
        <w:shd w:val="clear" w:color="auto" w:fill="auto"/>
        <w:tabs>
          <w:tab w:val="left" w:pos="9854"/>
        </w:tabs>
        <w:spacing w:before="0" w:after="0"/>
        <w:ind w:firstLine="0"/>
        <w:jc w:val="left"/>
      </w:pPr>
      <w:r>
        <w:t>Глиэр Р. Соч. 26 Прелюдии</w:t>
      </w:r>
      <w:r>
        <w:rPr>
          <w:rStyle w:val="aff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Глинка М. -Балакирев Жаворонок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Григ Э. Импровизация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Кабалевский Д. Соч. 38 Прелюдии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Караев К. 24 прелюдии (по выбору)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Лист Ф. «Лорелея», «Женевские колокола», ноктюрн "Грезы любви", «Утешение»</w:t>
      </w:r>
      <w:r>
        <w:rPr>
          <w:rStyle w:val="260"/>
        </w:rPr>
        <w:t xml:space="preserve"> </w:t>
      </w:r>
      <w:r>
        <w:t>Лядов А. Соч.11 Прелюдии</w:t>
      </w:r>
      <w:r>
        <w:rPr>
          <w:rStyle w:val="260"/>
        </w:rPr>
        <w:t xml:space="preserve"> </w:t>
      </w:r>
      <w:r>
        <w:t>Соч.17 Пастораль</w:t>
      </w:r>
      <w:r>
        <w:rPr>
          <w:rStyle w:val="260"/>
        </w:rPr>
        <w:t xml:space="preserve"> </w:t>
      </w:r>
      <w:r>
        <w:t>Соч.53 Три багатели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Мендельсон Ф. Песни без слов, Рондо-каприччиозо</w:t>
      </w:r>
      <w:r>
        <w:rPr>
          <w:rStyle w:val="260"/>
        </w:rPr>
        <w:t xml:space="preserve"> </w:t>
      </w:r>
      <w:r>
        <w:t>Мусоргский М. Детское скерцо</w:t>
      </w:r>
      <w:r>
        <w:rPr>
          <w:rStyle w:val="260"/>
        </w:rPr>
        <w:t xml:space="preserve"> </w:t>
      </w:r>
      <w:r>
        <w:t>Мясковский Н. Соч.25 "Причуды"</w:t>
      </w:r>
      <w:r>
        <w:rPr>
          <w:rStyle w:val="260"/>
        </w:rPr>
        <w:t xml:space="preserve"> </w:t>
      </w:r>
      <w:r>
        <w:t>Рубинштейн А. Соч.26 Романс Фа мажор</w:t>
      </w:r>
      <w:r>
        <w:rPr>
          <w:rStyle w:val="260"/>
        </w:rPr>
        <w:t xml:space="preserve"> </w:t>
      </w:r>
      <w:r>
        <w:t>Соч.50 Баркарола соль минор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Рахманинов С. Соч.3 Элегия, Серенада, Прелюдия до-диез минор</w:t>
      </w:r>
      <w:r>
        <w:rPr>
          <w:rStyle w:val="260"/>
        </w:rPr>
        <w:t xml:space="preserve"> </w:t>
      </w:r>
      <w:r>
        <w:t>Соч.23, соч.32 Прелюдии (по выбору)</w:t>
      </w:r>
      <w:r>
        <w:rPr>
          <w:rStyle w:val="260"/>
        </w:rPr>
        <w:t xml:space="preserve"> </w:t>
      </w:r>
      <w:r>
        <w:t>Скрябин А. Соч.2 Прелюдия, Этюд</w:t>
      </w:r>
      <w:r>
        <w:rPr>
          <w:rStyle w:val="260"/>
        </w:rPr>
        <w:t xml:space="preserve"> </w:t>
      </w:r>
      <w:r>
        <w:t>Соч. 11 Прелюдии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Сметана Б. Соч.8 Поэтическая полька соль минор</w:t>
      </w:r>
      <w:r>
        <w:rPr>
          <w:rStyle w:val="260"/>
        </w:rPr>
        <w:t xml:space="preserve"> </w:t>
      </w:r>
      <w:r>
        <w:t>Хачатурян А. Токката</w:t>
      </w:r>
    </w:p>
    <w:p w:rsidR="00B30792" w:rsidRDefault="006405AA">
      <w:pPr>
        <w:pStyle w:val="37"/>
        <w:shd w:val="clear" w:color="auto" w:fill="auto"/>
        <w:spacing w:before="0" w:after="0"/>
        <w:ind w:left="1760" w:right="260"/>
        <w:jc w:val="left"/>
      </w:pPr>
      <w:r>
        <w:t>Чайковский П. Соч.19 Каприччио Си-бемоль мажор</w:t>
      </w:r>
      <w:r>
        <w:rPr>
          <w:rStyle w:val="260"/>
        </w:rPr>
        <w:t xml:space="preserve"> </w:t>
      </w:r>
      <w:r>
        <w:t>Соч.51 Полька си минор</w:t>
      </w:r>
      <w:r>
        <w:rPr>
          <w:rStyle w:val="260"/>
        </w:rPr>
        <w:t xml:space="preserve"> </w:t>
      </w:r>
      <w:r>
        <w:t>Соч.5 Романа фа минор</w:t>
      </w:r>
      <w:r>
        <w:rPr>
          <w:rStyle w:val="260"/>
        </w:rPr>
        <w:t xml:space="preserve"> </w:t>
      </w:r>
      <w:r>
        <w:t>Соч. 2 Песня без слов</w:t>
      </w:r>
      <w:r>
        <w:rPr>
          <w:rStyle w:val="260"/>
        </w:rPr>
        <w:t xml:space="preserve"> </w:t>
      </w:r>
      <w:r>
        <w:t>Времена года</w:t>
      </w:r>
    </w:p>
    <w:p w:rsidR="00B30792" w:rsidRDefault="006405AA">
      <w:pPr>
        <w:pStyle w:val="37"/>
        <w:shd w:val="clear" w:color="auto" w:fill="auto"/>
        <w:spacing w:before="0" w:after="341"/>
        <w:ind w:right="260" w:firstLine="0"/>
        <w:jc w:val="left"/>
      </w:pPr>
      <w:r>
        <w:t>Чайковский П. -Зилоти Ноктюрн на темы из оперы "Снегурочка"</w:t>
      </w:r>
      <w:r>
        <w:rPr>
          <w:rStyle w:val="260"/>
        </w:rPr>
        <w:t xml:space="preserve"> </w:t>
      </w:r>
      <w:r>
        <w:t>Шопен Ф. Ноктюрны, Вальсы, Полонезы, Мазурки</w:t>
      </w:r>
      <w:r>
        <w:rPr>
          <w:rStyle w:val="260"/>
        </w:rPr>
        <w:t xml:space="preserve"> </w:t>
      </w:r>
      <w:r>
        <w:t>Шуман Р. Соч.18 "Арабески", Вариации на тему "Абегг"</w:t>
      </w:r>
      <w:r>
        <w:rPr>
          <w:rStyle w:val="260"/>
        </w:rPr>
        <w:t xml:space="preserve"> </w:t>
      </w:r>
      <w:r>
        <w:t>Венский карнавал</w:t>
      </w:r>
      <w:r>
        <w:rPr>
          <w:rStyle w:val="260"/>
        </w:rPr>
        <w:t xml:space="preserve"> </w:t>
      </w:r>
      <w:r>
        <w:t>Соч. 124 Листки из альбома</w:t>
      </w:r>
      <w:r>
        <w:rPr>
          <w:rStyle w:val="260"/>
        </w:rPr>
        <w:t xml:space="preserve"> </w:t>
      </w:r>
      <w:r>
        <w:t>Шуберт Ф. Соч. 142 Экспромт Ля бемоль мажор</w:t>
      </w:r>
    </w:p>
    <w:p w:rsidR="00B30792" w:rsidRDefault="006405AA">
      <w:pPr>
        <w:pStyle w:val="10"/>
        <w:keepNext/>
        <w:keepLines/>
        <w:shd w:val="clear" w:color="auto" w:fill="auto"/>
        <w:spacing w:after="310" w:line="270" w:lineRule="exact"/>
        <w:ind w:firstLine="0"/>
      </w:pPr>
      <w:bookmarkStart w:id="71" w:name="bookmark71"/>
      <w:r>
        <w:t>Примерные программы выпускного экзамена</w:t>
      </w:r>
      <w:bookmarkEnd w:id="71"/>
    </w:p>
    <w:p w:rsidR="00B30792" w:rsidRDefault="006405AA">
      <w:pPr>
        <w:pStyle w:val="10"/>
        <w:keepNext/>
        <w:keepLines/>
        <w:shd w:val="clear" w:color="auto" w:fill="auto"/>
        <w:spacing w:line="317" w:lineRule="exact"/>
        <w:ind w:firstLine="0"/>
      </w:pPr>
      <w:bookmarkStart w:id="72" w:name="bookmark72"/>
      <w:r>
        <w:t>Вариант 1</w:t>
      </w:r>
      <w:bookmarkEnd w:id="72"/>
    </w:p>
    <w:p w:rsidR="00B30792" w:rsidRDefault="006405AA">
      <w:pPr>
        <w:pStyle w:val="37"/>
        <w:shd w:val="clear" w:color="auto" w:fill="auto"/>
        <w:spacing w:before="0" w:after="296" w:line="317" w:lineRule="exact"/>
        <w:ind w:right="260" w:firstLine="0"/>
        <w:jc w:val="left"/>
      </w:pPr>
      <w:r>
        <w:t>Бах И. С. Трехголосная инвенция соль минор</w:t>
      </w:r>
      <w:r>
        <w:rPr>
          <w:rStyle w:val="260"/>
        </w:rPr>
        <w:t xml:space="preserve"> </w:t>
      </w:r>
      <w:r>
        <w:t>Черни К. Соч.740 Этюд N 11</w:t>
      </w:r>
      <w:r>
        <w:rPr>
          <w:rStyle w:val="260"/>
        </w:rPr>
        <w:t xml:space="preserve"> </w:t>
      </w:r>
      <w:r>
        <w:t>Моцарт В. Соната Си-бемоль мажор, 1 -я часть</w:t>
      </w:r>
      <w:r>
        <w:rPr>
          <w:rStyle w:val="260"/>
        </w:rPr>
        <w:t xml:space="preserve"> </w:t>
      </w:r>
      <w:r>
        <w:t>Прокофьев С. Мимолетности №№ 1, 10</w:t>
      </w:r>
    </w:p>
    <w:p w:rsidR="00B30792" w:rsidRDefault="006405AA">
      <w:pPr>
        <w:pStyle w:val="10"/>
        <w:keepNext/>
        <w:keepLines/>
        <w:shd w:val="clear" w:color="auto" w:fill="auto"/>
        <w:ind w:firstLine="0"/>
      </w:pPr>
      <w:bookmarkStart w:id="73" w:name="bookmark73"/>
      <w:r>
        <w:t>Вариант 2</w:t>
      </w:r>
      <w:bookmarkEnd w:id="73"/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Бах И. С. ХТК 1 -й том, Прелюдия и фуга до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Черни К. Соч.740 Этюды №№ 12, 18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Мошковский М. Соч. 72 № 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Соната № 5, 1-я часть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Рахманинов С. Соч. 32 Прелюдия соль диез минор</w:t>
      </w:r>
      <w:r>
        <w:br w:type="page"/>
      </w:r>
    </w:p>
    <w:p w:rsidR="00B30792" w:rsidRDefault="006405AA">
      <w:pPr>
        <w:pStyle w:val="10"/>
        <w:keepNext/>
        <w:keepLines/>
        <w:shd w:val="clear" w:color="auto" w:fill="auto"/>
        <w:spacing w:after="301" w:line="270" w:lineRule="exact"/>
        <w:ind w:left="20" w:firstLine="0"/>
      </w:pPr>
      <w:bookmarkStart w:id="74" w:name="bookmark74"/>
      <w:r>
        <w:lastRenderedPageBreak/>
        <w:t>9 класс</w:t>
      </w:r>
      <w:bookmarkEnd w:id="74"/>
    </w:p>
    <w:p w:rsidR="00B30792" w:rsidRDefault="006405AA">
      <w:pPr>
        <w:pStyle w:val="37"/>
        <w:shd w:val="clear" w:color="auto" w:fill="auto"/>
        <w:spacing w:before="0" w:after="0"/>
        <w:ind w:left="20" w:right="300" w:firstLine="0"/>
        <w:jc w:val="left"/>
      </w:pPr>
      <w:r>
        <w:t>Специальность и чтение с листа 3 часа в неделю</w:t>
      </w:r>
      <w:r>
        <w:rPr>
          <w:rStyle w:val="270"/>
        </w:rPr>
        <w:t xml:space="preserve"> </w:t>
      </w:r>
      <w:r>
        <w:t>Самостоятельная работа не менее 6 часов в неделю</w:t>
      </w:r>
      <w:r>
        <w:rPr>
          <w:rStyle w:val="270"/>
        </w:rPr>
        <w:t xml:space="preserve"> </w:t>
      </w:r>
      <w:r>
        <w:t>Консультации по специальности 8 часов в год</w:t>
      </w:r>
    </w:p>
    <w:p w:rsidR="00B30792" w:rsidRDefault="006405AA">
      <w:pPr>
        <w:pStyle w:val="37"/>
        <w:shd w:val="clear" w:color="auto" w:fill="auto"/>
        <w:spacing w:before="0" w:after="0"/>
        <w:ind w:left="20" w:right="840" w:firstLine="0"/>
      </w:pPr>
      <w:r>
        <w:t>В этом классе обучаются учащиеся, которые целенаправленно готовятся к</w:t>
      </w:r>
      <w:r>
        <w:rPr>
          <w:rStyle w:val="270"/>
        </w:rPr>
        <w:t xml:space="preserve"> </w:t>
      </w:r>
      <w:r>
        <w:t>поступлению в среднее профессиональное образовательное учреждение.</w:t>
      </w:r>
      <w:r>
        <w:rPr>
          <w:rStyle w:val="270"/>
        </w:rPr>
        <w:t xml:space="preserve"> </w:t>
      </w:r>
      <w:r>
        <w:t>Учащиеся сдают выпускной экзамен с оценкой в конце второго полугодия.</w:t>
      </w:r>
      <w:r>
        <w:rPr>
          <w:rStyle w:val="270"/>
        </w:rPr>
        <w:t xml:space="preserve"> </w:t>
      </w:r>
      <w:r>
        <w:t>Требования к экзамену: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78"/>
        </w:tabs>
        <w:spacing w:before="0" w:after="0"/>
        <w:ind w:left="20" w:firstLine="0"/>
        <w:jc w:val="left"/>
      </w:pPr>
      <w:r>
        <w:t>полифония (ХТК И.С. Баха),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78"/>
        </w:tabs>
        <w:spacing w:before="0" w:after="0"/>
        <w:ind w:left="20" w:firstLine="0"/>
        <w:jc w:val="left"/>
      </w:pPr>
      <w:r>
        <w:t>крупная форма (классическая или романтическая соната, вариации, концерт),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78"/>
        </w:tabs>
        <w:spacing w:before="0" w:after="0"/>
        <w:ind w:left="20" w:right="300" w:firstLine="0"/>
        <w:jc w:val="left"/>
      </w:pPr>
      <w:r>
        <w:t>два этюда (инструктивные этюды К.Черни, М. Клементи, М. Мошковского);</w:t>
      </w:r>
      <w:r>
        <w:rPr>
          <w:rStyle w:val="270"/>
        </w:rPr>
        <w:t xml:space="preserve"> </w:t>
      </w:r>
      <w:r>
        <w:t>возможны этюды Ф.Шопена, Ф.Листа, С.Рахманинова;</w:t>
      </w:r>
    </w:p>
    <w:p w:rsidR="00B30792" w:rsidRDefault="006405AA">
      <w:pPr>
        <w:pStyle w:val="37"/>
        <w:numPr>
          <w:ilvl w:val="0"/>
          <w:numId w:val="8"/>
        </w:numPr>
        <w:shd w:val="clear" w:color="auto" w:fill="auto"/>
        <w:tabs>
          <w:tab w:val="left" w:pos="174"/>
        </w:tabs>
        <w:spacing w:before="0" w:after="304"/>
        <w:ind w:left="20" w:firstLine="0"/>
        <w:jc w:val="left"/>
      </w:pPr>
      <w:r>
        <w:t>пьеса.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640" w:firstLine="0"/>
        <w:jc w:val="left"/>
      </w:pPr>
      <w:r>
        <w:t>За год учащийся должен сдать:</w:t>
      </w:r>
    </w:p>
    <w:p w:rsidR="00B30792" w:rsidRDefault="006405AA">
      <w:pPr>
        <w:pStyle w:val="37"/>
        <w:numPr>
          <w:ilvl w:val="0"/>
          <w:numId w:val="9"/>
        </w:numPr>
        <w:shd w:val="clear" w:color="auto" w:fill="auto"/>
        <w:tabs>
          <w:tab w:val="left" w:pos="202"/>
        </w:tabs>
        <w:spacing w:before="0" w:after="0" w:line="317" w:lineRule="exact"/>
        <w:ind w:left="20" w:firstLine="0"/>
        <w:jc w:val="left"/>
      </w:pPr>
      <w:r>
        <w:t>полугодие - прослушивание с оценкой (2 произведения из экзаменационной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1720" w:firstLine="0"/>
        <w:jc w:val="left"/>
      </w:pPr>
      <w:r>
        <w:t>программы)</w:t>
      </w:r>
    </w:p>
    <w:p w:rsidR="00B30792" w:rsidRDefault="006405AA">
      <w:pPr>
        <w:pStyle w:val="37"/>
        <w:numPr>
          <w:ilvl w:val="0"/>
          <w:numId w:val="9"/>
        </w:numPr>
        <w:shd w:val="clear" w:color="auto" w:fill="auto"/>
        <w:tabs>
          <w:tab w:val="left" w:pos="231"/>
        </w:tabs>
        <w:spacing w:before="0" w:after="0" w:line="317" w:lineRule="exact"/>
        <w:ind w:left="20" w:firstLine="0"/>
        <w:jc w:val="left"/>
      </w:pPr>
      <w:r>
        <w:t>полугодие - прослушивание (экзаменационная программа),</w:t>
      </w:r>
    </w:p>
    <w:p w:rsidR="00B30792" w:rsidRDefault="006405AA">
      <w:pPr>
        <w:pStyle w:val="37"/>
        <w:shd w:val="clear" w:color="auto" w:fill="auto"/>
        <w:spacing w:before="0" w:after="338" w:line="317" w:lineRule="exact"/>
        <w:ind w:left="1720" w:firstLine="0"/>
        <w:jc w:val="left"/>
      </w:pPr>
      <w:r>
        <w:t>выпускной экзамен.</w:t>
      </w:r>
    </w:p>
    <w:p w:rsidR="00B30792" w:rsidRDefault="006405AA">
      <w:pPr>
        <w:pStyle w:val="10"/>
        <w:keepNext/>
        <w:keepLines/>
        <w:shd w:val="clear" w:color="auto" w:fill="auto"/>
        <w:spacing w:after="306" w:line="270" w:lineRule="exact"/>
        <w:ind w:left="20" w:firstLine="0"/>
      </w:pPr>
      <w:bookmarkStart w:id="75" w:name="bookmark75"/>
      <w:r>
        <w:t>Примерный репертуарный список:</w:t>
      </w:r>
      <w:bookmarkEnd w:id="75"/>
    </w:p>
    <w:p w:rsidR="00B30792" w:rsidRDefault="006405AA">
      <w:pPr>
        <w:pStyle w:val="10"/>
        <w:keepNext/>
        <w:keepLines/>
        <w:numPr>
          <w:ilvl w:val="1"/>
          <w:numId w:val="9"/>
        </w:numPr>
        <w:shd w:val="clear" w:color="auto" w:fill="auto"/>
        <w:tabs>
          <w:tab w:val="left" w:pos="279"/>
        </w:tabs>
        <w:ind w:left="20" w:firstLine="0"/>
      </w:pPr>
      <w:bookmarkStart w:id="76" w:name="bookmark76"/>
      <w:r>
        <w:t>Полифонические произведения</w:t>
      </w:r>
      <w:bookmarkEnd w:id="76"/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Бах И. С. Хорошо темперированный клавир, 1 и 2 том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Токката ре минор, Токката ми минор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Партита ми минор, Партита до минор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Бах-Бузони Органные хоральные прелюдии</w:t>
      </w:r>
    </w:p>
    <w:p w:rsidR="00B30792" w:rsidRDefault="006405AA">
      <w:pPr>
        <w:pStyle w:val="37"/>
        <w:shd w:val="clear" w:color="auto" w:fill="auto"/>
        <w:spacing w:before="0" w:after="0"/>
        <w:ind w:left="20" w:firstLine="0"/>
        <w:jc w:val="left"/>
      </w:pPr>
      <w:r>
        <w:t>Шостакович Д. 24 Прелюдии и фуги</w:t>
      </w:r>
    </w:p>
    <w:p w:rsidR="00B30792" w:rsidRDefault="006405AA">
      <w:pPr>
        <w:pStyle w:val="37"/>
        <w:shd w:val="clear" w:color="auto" w:fill="auto"/>
        <w:spacing w:before="0" w:after="304"/>
        <w:ind w:left="20" w:firstLine="0"/>
        <w:jc w:val="left"/>
      </w:pPr>
      <w:r>
        <w:t>Щедрин Р. 24 Прелюдии и фуги</w:t>
      </w:r>
    </w:p>
    <w:p w:rsidR="00B30792" w:rsidRDefault="006405AA">
      <w:pPr>
        <w:pStyle w:val="10"/>
        <w:keepNext/>
        <w:keepLines/>
        <w:numPr>
          <w:ilvl w:val="1"/>
          <w:numId w:val="9"/>
        </w:numPr>
        <w:shd w:val="clear" w:color="auto" w:fill="auto"/>
        <w:tabs>
          <w:tab w:val="left" w:pos="308"/>
        </w:tabs>
        <w:spacing w:line="317" w:lineRule="exact"/>
        <w:ind w:left="20" w:firstLine="0"/>
      </w:pPr>
      <w:bookmarkStart w:id="77" w:name="bookmark77"/>
      <w:r>
        <w:t>Этюды</w:t>
      </w:r>
      <w:bookmarkEnd w:id="77"/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Гензельт А. Этюды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Кесслер И. Соч.100 Этюды тт. 2,3,4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Клементи М. Этюды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Лист Ф. Концертные этюды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Мендельсон Ф. Этюды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Мошковский М. Соч.72 Этюды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Соч.48 этюды Ре мажор, До мажор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Паганини- Лист. Этюды Ми мажор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Паганини-Шуман. Этюды ля минор, Ми мажор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Рахманинов С. Этюды-картины соч.33, соч.39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Тальберг З. Соч.26 Этюд фа-диез минор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Черни К. Соч.740 Этюды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Шлецер П. Этюд Ля-бемоль мажор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</w:pPr>
      <w:r>
        <w:t>Шимановский К. Соч.4 Этюды</w:t>
      </w:r>
    </w:p>
    <w:p w:rsidR="00B30792" w:rsidRDefault="006405AA">
      <w:pPr>
        <w:pStyle w:val="37"/>
        <w:shd w:val="clear" w:color="auto" w:fill="auto"/>
        <w:spacing w:before="0" w:after="0" w:line="317" w:lineRule="exact"/>
        <w:ind w:left="20" w:firstLine="0"/>
        <w:jc w:val="left"/>
        <w:sectPr w:rsidR="00B30792">
          <w:headerReference w:type="even" r:id="rId17"/>
          <w:pgSz w:w="11905" w:h="16837"/>
          <w:pgMar w:top="624" w:right="661" w:bottom="818" w:left="781" w:header="0" w:footer="3" w:gutter="0"/>
          <w:cols w:space="720"/>
          <w:noEndnote/>
          <w:docGrid w:linePitch="360"/>
        </w:sectPr>
      </w:pPr>
      <w:r>
        <w:t>Шопен Ф. Соч.10 и соч.25 (по выбору)</w:t>
      </w:r>
    </w:p>
    <w:p w:rsidR="00B30792" w:rsidRDefault="006405AA">
      <w:pPr>
        <w:pStyle w:val="10"/>
        <w:keepNext/>
        <w:keepLines/>
        <w:numPr>
          <w:ilvl w:val="1"/>
          <w:numId w:val="9"/>
        </w:numPr>
        <w:shd w:val="clear" w:color="auto" w:fill="auto"/>
        <w:tabs>
          <w:tab w:val="left" w:pos="278"/>
          <w:tab w:val="left" w:pos="9912"/>
        </w:tabs>
        <w:ind w:firstLine="0"/>
      </w:pPr>
      <w:bookmarkStart w:id="78" w:name="bookmark78"/>
      <w:r>
        <w:lastRenderedPageBreak/>
        <w:t>Крупная форма</w:t>
      </w:r>
      <w:r>
        <w:tab/>
      </w:r>
      <w:bookmarkEnd w:id="78"/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Бетховен Л. Сонаты №№ 1, 2, 3, 5, 6, 7, 8, 9, 10, 11, 16, 25, 27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Вариации Ля мажор (на русскую тему)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Концерты №№1, 2, 3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Гайдн Й. Сонаты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Галынин Г. Сонатная триада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Григ Э. Соната ми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Концерт ля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Лядов А. Вариации на тему Глинки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Моцарт В. Сонаты (по выбору), Вариации, Концерты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Прокофьев С. Сонаты №№1,2,3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Равель М. Сонатина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Рахманинов С. Концерты №№1,2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Скрябин А. Соч.9 Прелюдия и Ноктюрн для левой руки</w:t>
      </w:r>
      <w:r>
        <w:rPr>
          <w:rStyle w:val="280"/>
        </w:rPr>
        <w:t xml:space="preserve"> </w:t>
      </w:r>
      <w:r>
        <w:t>Соч.32 Две поэмы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Глинка М. Вариации на шотландскую тему</w:t>
      </w:r>
      <w:r>
        <w:rPr>
          <w:rStyle w:val="280"/>
        </w:rPr>
        <w:t xml:space="preserve"> </w:t>
      </w:r>
      <w:r>
        <w:t>Вариации на тему Моцарта</w:t>
      </w:r>
      <w:r>
        <w:rPr>
          <w:rStyle w:val="280"/>
        </w:rPr>
        <w:t xml:space="preserve"> </w:t>
      </w:r>
      <w:r>
        <w:t>Шопен Ф. Блестящие вариации</w:t>
      </w:r>
      <w:r>
        <w:rPr>
          <w:rStyle w:val="280"/>
        </w:rPr>
        <w:t xml:space="preserve"> </w:t>
      </w:r>
      <w:r>
        <w:rPr>
          <w:lang w:val="en-US"/>
        </w:rPr>
        <w:t>Andante</w:t>
      </w:r>
      <w:r w:rsidRPr="00885DF7">
        <w:t xml:space="preserve"> </w:t>
      </w:r>
      <w:r>
        <w:rPr>
          <w:lang w:val="en-US"/>
        </w:rPr>
        <w:t>appassionato</w:t>
      </w:r>
      <w:r w:rsidRPr="00885DF7">
        <w:t xml:space="preserve"> </w:t>
      </w:r>
      <w:r>
        <w:t>и Большой блестящий полонез</w:t>
      </w:r>
      <w:r>
        <w:rPr>
          <w:rStyle w:val="280"/>
        </w:rPr>
        <w:t xml:space="preserve"> </w:t>
      </w:r>
      <w:r>
        <w:t>Концерт фа минор</w:t>
      </w:r>
    </w:p>
    <w:p w:rsidR="00B30792" w:rsidRDefault="006405AA">
      <w:pPr>
        <w:pStyle w:val="37"/>
        <w:shd w:val="clear" w:color="auto" w:fill="auto"/>
        <w:spacing w:before="0"/>
        <w:ind w:firstLine="0"/>
        <w:jc w:val="left"/>
      </w:pPr>
      <w:r>
        <w:t>Шуберт Ф. Сонаты ми минор, ля минор соч.42</w:t>
      </w:r>
    </w:p>
    <w:p w:rsidR="00B30792" w:rsidRDefault="006405AA">
      <w:pPr>
        <w:pStyle w:val="10"/>
        <w:keepNext/>
        <w:keepLines/>
        <w:numPr>
          <w:ilvl w:val="1"/>
          <w:numId w:val="9"/>
        </w:numPr>
        <w:shd w:val="clear" w:color="auto" w:fill="auto"/>
        <w:tabs>
          <w:tab w:val="left" w:pos="274"/>
        </w:tabs>
        <w:ind w:firstLine="0"/>
      </w:pPr>
      <w:bookmarkStart w:id="79" w:name="bookmark79"/>
      <w:r>
        <w:t>Пьесы</w:t>
      </w:r>
      <w:bookmarkEnd w:id="79"/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Барток Б. Румынские танцы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Брамс И. Соч.79 Рапсодии си минор, соль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Верди-Лист Риголетто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Глазунов А. Баркарола Ре-бемоль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Дебюсси К. Прелюдии, Бергамасская сюита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Сюита для фортепиано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Лист Ф. Венгерские рапсодии (по выбору)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"Сонеты Петрарки" Ми мажор, Ля-бемоль мажор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Метнер Н. Сказка фа минор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Соч.39. Канцона-серенада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Мийо Д. Бразильские танцы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Прокофьев С. Соч.102 Сюита из балета "Золушка"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Соч.75 Сюита из балета "Ромео и Джульетта"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Соч.22 "Мимолетности"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Сарказмы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Равель М. Павана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Рахманинов С. Соч.23 и соч.32 Прелюдии</w:t>
      </w:r>
      <w:r>
        <w:rPr>
          <w:rStyle w:val="280"/>
        </w:rPr>
        <w:t xml:space="preserve"> </w:t>
      </w:r>
      <w:r>
        <w:t>Шесть музыкальных моментов</w:t>
      </w:r>
      <w:r>
        <w:rPr>
          <w:rStyle w:val="280"/>
        </w:rPr>
        <w:t xml:space="preserve"> </w:t>
      </w:r>
      <w:r>
        <w:t>Санкан П. Токката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Скрябин А. Соч.11, соч.15, соч. 16 Прелюдии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Чайковский П. "Времена года"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Соч.72 "Размышление"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Соч.59 "Думка"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Соч. 1 Русское скерцо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Шопен Ф. Полонезы, Вальсы, Ноктюрны</w:t>
      </w:r>
    </w:p>
    <w:p w:rsidR="00B30792" w:rsidRPr="00EC5E21" w:rsidRDefault="006405AA">
      <w:pPr>
        <w:pStyle w:val="37"/>
        <w:shd w:val="clear" w:color="auto" w:fill="auto"/>
        <w:tabs>
          <w:tab w:val="left" w:pos="9874"/>
        </w:tabs>
        <w:spacing w:before="0" w:after="0"/>
        <w:ind w:left="20" w:firstLine="0"/>
        <w:jc w:val="left"/>
      </w:pPr>
      <w:r>
        <w:t>Экспромт Ля-бемоль мажор</w:t>
      </w:r>
      <w:r>
        <w:rPr>
          <w:rStyle w:val="aff0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left="20" w:right="260" w:firstLine="0"/>
        <w:jc w:val="left"/>
      </w:pPr>
      <w:r>
        <w:t>Баллады №№2, 3</w:t>
      </w:r>
      <w:r>
        <w:rPr>
          <w:rStyle w:val="29"/>
        </w:rPr>
        <w:t xml:space="preserve"> </w:t>
      </w:r>
      <w:r>
        <w:t>Скерцо №№1, 2</w:t>
      </w:r>
    </w:p>
    <w:p w:rsidR="00B30792" w:rsidRDefault="006405AA">
      <w:pPr>
        <w:pStyle w:val="37"/>
        <w:shd w:val="clear" w:color="auto" w:fill="auto"/>
        <w:spacing w:before="0" w:after="0"/>
        <w:ind w:left="20" w:right="260" w:firstLine="0"/>
        <w:jc w:val="left"/>
      </w:pPr>
      <w:r>
        <w:t>Шостакович Д. Соч.34 Прелюдии</w:t>
      </w:r>
      <w:r>
        <w:rPr>
          <w:rStyle w:val="29"/>
        </w:rPr>
        <w:t xml:space="preserve"> </w:t>
      </w:r>
      <w:r>
        <w:t>Афоризмы</w:t>
      </w:r>
    </w:p>
    <w:p w:rsidR="00B30792" w:rsidRDefault="006405AA">
      <w:pPr>
        <w:pStyle w:val="37"/>
        <w:shd w:val="clear" w:color="auto" w:fill="auto"/>
        <w:spacing w:before="0" w:after="0"/>
        <w:ind w:left="20" w:right="260" w:firstLine="0"/>
        <w:jc w:val="left"/>
      </w:pPr>
      <w:r>
        <w:t>Шуман Р. Венский карнавал</w:t>
      </w:r>
      <w:r>
        <w:rPr>
          <w:rStyle w:val="29"/>
        </w:rPr>
        <w:t xml:space="preserve"> </w:t>
      </w:r>
      <w:r>
        <w:t>Бабочки</w:t>
      </w:r>
    </w:p>
    <w:p w:rsidR="00B30792" w:rsidRDefault="006405AA">
      <w:pPr>
        <w:pStyle w:val="37"/>
        <w:shd w:val="clear" w:color="auto" w:fill="auto"/>
        <w:spacing w:before="0"/>
        <w:ind w:left="20" w:right="260" w:firstLine="0"/>
        <w:jc w:val="left"/>
      </w:pPr>
      <w:r>
        <w:lastRenderedPageBreak/>
        <w:t>Соч.99 Пестрые листки</w:t>
      </w:r>
      <w:r>
        <w:rPr>
          <w:rStyle w:val="29"/>
        </w:rPr>
        <w:t xml:space="preserve"> </w:t>
      </w:r>
      <w:r>
        <w:t>Соч.124 Листки из альбома</w:t>
      </w:r>
      <w:r>
        <w:rPr>
          <w:rStyle w:val="29"/>
        </w:rPr>
        <w:t xml:space="preserve"> </w:t>
      </w:r>
      <w:r>
        <w:t>Соч.4 Шесть интермеццо</w:t>
      </w:r>
      <w:r>
        <w:rPr>
          <w:rStyle w:val="29"/>
        </w:rPr>
        <w:t xml:space="preserve"> </w:t>
      </w:r>
      <w:r>
        <w:t>Шуман - Лист Посвящение</w:t>
      </w:r>
      <w:r>
        <w:rPr>
          <w:rStyle w:val="29"/>
        </w:rPr>
        <w:t xml:space="preserve"> </w:t>
      </w:r>
      <w:r>
        <w:t xml:space="preserve">Щедрин Р. </w:t>
      </w:r>
      <w:r w:rsidRPr="00885DF7">
        <w:t>"</w:t>
      </w:r>
      <w:r>
        <w:rPr>
          <w:lang w:val="en-US"/>
        </w:rPr>
        <w:t>Bassoostinato</w:t>
      </w:r>
      <w:r w:rsidRPr="00885DF7">
        <w:t>"</w:t>
      </w:r>
    </w:p>
    <w:p w:rsidR="00B30792" w:rsidRDefault="006405AA">
      <w:pPr>
        <w:pStyle w:val="10"/>
        <w:keepNext/>
        <w:keepLines/>
        <w:shd w:val="clear" w:color="auto" w:fill="auto"/>
        <w:ind w:left="20" w:right="260" w:firstLine="0"/>
      </w:pPr>
      <w:bookmarkStart w:id="80" w:name="bookmark80"/>
      <w:r>
        <w:t>Примерные программы для выпускного экзамена</w:t>
      </w:r>
      <w:r>
        <w:rPr>
          <w:rStyle w:val="1d"/>
        </w:rPr>
        <w:t xml:space="preserve"> </w:t>
      </w:r>
      <w:r>
        <w:t>Вариант 1</w:t>
      </w:r>
      <w:bookmarkEnd w:id="80"/>
    </w:p>
    <w:p w:rsidR="00B30792" w:rsidRDefault="006405AA">
      <w:pPr>
        <w:pStyle w:val="37"/>
        <w:shd w:val="clear" w:color="auto" w:fill="auto"/>
        <w:spacing w:before="0" w:after="0"/>
        <w:ind w:left="20" w:right="260" w:firstLine="0"/>
        <w:jc w:val="left"/>
      </w:pPr>
      <w:r>
        <w:t>Бах И. С. ХТК 1 -й том Прелюдия и фуга ре минор</w:t>
      </w:r>
      <w:r>
        <w:rPr>
          <w:rStyle w:val="29"/>
        </w:rPr>
        <w:t xml:space="preserve"> </w:t>
      </w:r>
      <w:r>
        <w:t xml:space="preserve">Моцарт В. Соната До мажор </w:t>
      </w:r>
      <w:r w:rsidRPr="00885DF7">
        <w:t>(</w:t>
      </w:r>
      <w:r>
        <w:rPr>
          <w:lang w:val="en-US"/>
        </w:rPr>
        <w:t>KV</w:t>
      </w:r>
      <w:r w:rsidRPr="00885DF7">
        <w:t xml:space="preserve"> </w:t>
      </w:r>
      <w:r>
        <w:t>330), 1-я часть</w:t>
      </w:r>
      <w:r>
        <w:rPr>
          <w:rStyle w:val="29"/>
        </w:rPr>
        <w:t xml:space="preserve"> </w:t>
      </w:r>
      <w:r>
        <w:t>Черни К. Соч.740 Этюд №24</w:t>
      </w:r>
      <w:r>
        <w:rPr>
          <w:rStyle w:val="29"/>
        </w:rPr>
        <w:t xml:space="preserve"> </w:t>
      </w:r>
      <w:r>
        <w:t>Мошковский М. Соч.72 Этюд №6</w:t>
      </w:r>
      <w:r>
        <w:rPr>
          <w:rStyle w:val="29"/>
        </w:rPr>
        <w:t xml:space="preserve"> </w:t>
      </w:r>
      <w:r>
        <w:t>Чайковский П. Ноктюрн до-диез минор</w:t>
      </w:r>
    </w:p>
    <w:p w:rsidR="00B30792" w:rsidRDefault="006405AA">
      <w:pPr>
        <w:pStyle w:val="10"/>
        <w:keepNext/>
        <w:keepLines/>
        <w:shd w:val="clear" w:color="auto" w:fill="auto"/>
        <w:ind w:left="20" w:firstLine="0"/>
      </w:pPr>
      <w:bookmarkStart w:id="81" w:name="bookmark81"/>
      <w:r>
        <w:t>Вариант 2</w:t>
      </w:r>
      <w:bookmarkEnd w:id="81"/>
    </w:p>
    <w:p w:rsidR="00B30792" w:rsidRDefault="006405AA">
      <w:pPr>
        <w:pStyle w:val="37"/>
        <w:shd w:val="clear" w:color="auto" w:fill="auto"/>
        <w:spacing w:before="0" w:after="341"/>
        <w:ind w:left="20" w:right="260" w:firstLine="0"/>
        <w:jc w:val="left"/>
      </w:pPr>
      <w:r>
        <w:t>Бах И. С. ХТК 2-й том Прелюдия и фуга фа минор</w:t>
      </w:r>
      <w:r>
        <w:rPr>
          <w:rStyle w:val="29"/>
        </w:rPr>
        <w:t xml:space="preserve"> </w:t>
      </w:r>
      <w:r>
        <w:t>Гайдн Й. Соната Ре мажор, соч. 1-я часть</w:t>
      </w:r>
      <w:r>
        <w:rPr>
          <w:rStyle w:val="29"/>
        </w:rPr>
        <w:t xml:space="preserve"> </w:t>
      </w:r>
      <w:r>
        <w:t>Клементи М. Этюд №4</w:t>
      </w:r>
      <w:r>
        <w:rPr>
          <w:rStyle w:val="29"/>
        </w:rPr>
        <w:t xml:space="preserve"> </w:t>
      </w:r>
      <w:r>
        <w:t>Мошковский М. Соч.72 Этюд №5</w:t>
      </w:r>
      <w:r>
        <w:rPr>
          <w:rStyle w:val="29"/>
        </w:rPr>
        <w:t xml:space="preserve"> </w:t>
      </w:r>
      <w:r>
        <w:t>Рахманинов С. Прелюдия соль минор</w:t>
      </w:r>
    </w:p>
    <w:p w:rsidR="00B30792" w:rsidRDefault="006405AA">
      <w:pPr>
        <w:pStyle w:val="10"/>
        <w:keepNext/>
        <w:keepLines/>
        <w:shd w:val="clear" w:color="auto" w:fill="auto"/>
        <w:spacing w:after="306" w:line="270" w:lineRule="exact"/>
        <w:ind w:left="20" w:firstLine="0"/>
      </w:pPr>
      <w:bookmarkStart w:id="82" w:name="bookmark82"/>
      <w:r>
        <w:t>III. Требования к уровню подготовки обучающихся.</w:t>
      </w:r>
      <w:bookmarkEnd w:id="82"/>
    </w:p>
    <w:p w:rsidR="00B30792" w:rsidRDefault="006405AA">
      <w:pPr>
        <w:pStyle w:val="37"/>
        <w:shd w:val="clear" w:color="auto" w:fill="auto"/>
        <w:spacing w:before="0" w:after="0"/>
        <w:ind w:left="20" w:right="540" w:firstLine="480"/>
        <w:jc w:val="left"/>
      </w:pPr>
      <w:r>
        <w:t>Уровень подготовки обучающихся является результатом освоения программы</w:t>
      </w:r>
      <w:r>
        <w:rPr>
          <w:rStyle w:val="29"/>
        </w:rPr>
        <w:t xml:space="preserve"> </w:t>
      </w:r>
      <w:r>
        <w:t>учебного предмета «Специальность и чтение с листа», который предполагает</w:t>
      </w:r>
      <w:r>
        <w:rPr>
          <w:rStyle w:val="29"/>
        </w:rPr>
        <w:t xml:space="preserve"> </w:t>
      </w:r>
      <w:r>
        <w:t>формирование следующих знаний, умений, навыков, таких как: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303"/>
        </w:tabs>
        <w:spacing w:before="0" w:after="0"/>
        <w:ind w:left="20" w:right="260" w:firstLine="0"/>
        <w:jc w:val="left"/>
      </w:pPr>
      <w:r>
        <w:t>наличие у обучающегося интереса к музыкальному искусству,</w:t>
      </w:r>
      <w:r>
        <w:rPr>
          <w:rStyle w:val="29"/>
        </w:rPr>
        <w:t xml:space="preserve"> </w:t>
      </w:r>
      <w:r>
        <w:t>самостоятельному музыкальному исполнительству;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313"/>
        </w:tabs>
        <w:spacing w:before="0" w:after="0"/>
        <w:ind w:left="20" w:right="260" w:firstLine="0"/>
        <w:jc w:val="left"/>
      </w:pPr>
      <w:r>
        <w:t>сформированный комплекс исполнительских знаний, умений и навыков,</w:t>
      </w:r>
      <w:r>
        <w:rPr>
          <w:rStyle w:val="29"/>
        </w:rPr>
        <w:t xml:space="preserve"> </w:t>
      </w:r>
      <w:r>
        <w:t>позволяющих использовать многообразные возможности фортепиано</w:t>
      </w:r>
    </w:p>
    <w:p w:rsidR="00B30792" w:rsidRDefault="006405AA">
      <w:pPr>
        <w:pStyle w:val="37"/>
        <w:shd w:val="clear" w:color="auto" w:fill="auto"/>
        <w:spacing w:before="0" w:after="0"/>
        <w:ind w:left="20" w:right="260" w:firstLine="0"/>
        <w:jc w:val="left"/>
      </w:pPr>
      <w:r>
        <w:t>для достижения наиболее убедительной интерпретации авторского текста,</w:t>
      </w:r>
      <w:r>
        <w:rPr>
          <w:rStyle w:val="29"/>
        </w:rPr>
        <w:t xml:space="preserve"> </w:t>
      </w:r>
      <w:r>
        <w:t>самостоятельно накапливать репертуар из музыкальных произведений</w:t>
      </w:r>
      <w:r>
        <w:rPr>
          <w:rStyle w:val="29"/>
        </w:rPr>
        <w:t xml:space="preserve"> </w:t>
      </w:r>
      <w:r>
        <w:t>различных эпох, стилей, направлений, жанров и форм;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303"/>
        </w:tabs>
        <w:spacing w:before="0" w:after="0"/>
        <w:ind w:left="20" w:right="260" w:firstLine="0"/>
        <w:jc w:val="left"/>
      </w:pPr>
      <w:r>
        <w:t>знание в соответствии с программными требованиями фортепианного</w:t>
      </w:r>
      <w:r>
        <w:rPr>
          <w:rStyle w:val="29"/>
        </w:rPr>
        <w:t xml:space="preserve"> </w:t>
      </w:r>
      <w:r>
        <w:t>репертуара, включающего произведения разных стилей и жанров (полифонические</w:t>
      </w:r>
      <w:r>
        <w:rPr>
          <w:rStyle w:val="29"/>
        </w:rPr>
        <w:t xml:space="preserve"> </w:t>
      </w:r>
      <w:r>
        <w:t>произведения, сонаты, концерты, пьесы, этюды, инструментальные миниатюры);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270"/>
        </w:tabs>
        <w:spacing w:before="0" w:after="0"/>
        <w:ind w:left="20" w:firstLine="0"/>
        <w:jc w:val="left"/>
      </w:pPr>
      <w:r>
        <w:t>знание художественно-исполнительских возможностей фортепиано;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270"/>
        </w:tabs>
        <w:spacing w:before="0" w:after="0"/>
        <w:ind w:left="20" w:firstLine="0"/>
        <w:jc w:val="left"/>
      </w:pPr>
      <w:r>
        <w:t>знание профессиональной терминологии;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308"/>
        </w:tabs>
        <w:spacing w:before="0" w:after="0"/>
        <w:ind w:left="20" w:right="260" w:firstLine="0"/>
        <w:jc w:val="left"/>
      </w:pPr>
      <w:r>
        <w:t>наличие умений по чтению с листа и транспонированию музыкальных</w:t>
      </w:r>
      <w:r>
        <w:rPr>
          <w:rStyle w:val="29"/>
        </w:rPr>
        <w:t xml:space="preserve"> </w:t>
      </w:r>
      <w:r>
        <w:t>произведений разных жанров и форм;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308"/>
        </w:tabs>
        <w:spacing w:before="0" w:after="0"/>
        <w:ind w:left="20" w:right="260" w:firstLine="0"/>
        <w:jc w:val="left"/>
      </w:pPr>
      <w:r>
        <w:t>навыки по воспитанию слухового контроля, умению управлять процессом</w:t>
      </w:r>
      <w:r>
        <w:rPr>
          <w:rStyle w:val="29"/>
        </w:rPr>
        <w:t xml:space="preserve"> </w:t>
      </w:r>
      <w:r>
        <w:t>исполнения музыкального произведения;</w:t>
      </w:r>
    </w:p>
    <w:p w:rsidR="00B30792" w:rsidRPr="00EC5E21" w:rsidRDefault="006405AA">
      <w:pPr>
        <w:pStyle w:val="37"/>
        <w:shd w:val="clear" w:color="auto" w:fill="auto"/>
        <w:tabs>
          <w:tab w:val="left" w:pos="9919"/>
        </w:tabs>
        <w:spacing w:before="0" w:after="0"/>
        <w:ind w:left="20" w:firstLine="280"/>
        <w:jc w:val="left"/>
      </w:pPr>
      <w:r>
        <w:t>навыки по использованию музыкально-исполнительских средств</w:t>
      </w:r>
      <w:r>
        <w:rPr>
          <w:rStyle w:val="aff1"/>
        </w:rPr>
        <w:tab/>
      </w:r>
    </w:p>
    <w:p w:rsidR="00B30792" w:rsidRDefault="006405AA">
      <w:pPr>
        <w:pStyle w:val="37"/>
        <w:shd w:val="clear" w:color="auto" w:fill="auto"/>
        <w:spacing w:before="0" w:after="0"/>
        <w:ind w:left="20" w:right="780" w:firstLine="0"/>
      </w:pPr>
      <w:r>
        <w:t>выразительности, выполнению анализа исполняемых произведений, владению</w:t>
      </w:r>
      <w:r>
        <w:rPr>
          <w:rStyle w:val="300"/>
        </w:rPr>
        <w:t xml:space="preserve"> </w:t>
      </w:r>
      <w:r>
        <w:t>различными видами техники исполнительства, использованию художественно</w:t>
      </w:r>
      <w:r>
        <w:rPr>
          <w:rStyle w:val="300"/>
        </w:rPr>
        <w:t xml:space="preserve"> </w:t>
      </w:r>
      <w:r>
        <w:t>оправданных технических приемов;</w:t>
      </w:r>
    </w:p>
    <w:p w:rsidR="00B30792" w:rsidRDefault="006405AA">
      <w:pPr>
        <w:pStyle w:val="37"/>
        <w:shd w:val="clear" w:color="auto" w:fill="auto"/>
        <w:spacing w:before="0" w:after="0"/>
        <w:ind w:left="20" w:right="20" w:firstLine="280"/>
        <w:jc w:val="left"/>
      </w:pPr>
      <w:r>
        <w:t>наличие творческой инициативы, сформированных представлений о методике</w:t>
      </w:r>
      <w:r>
        <w:rPr>
          <w:rStyle w:val="300"/>
        </w:rPr>
        <w:t xml:space="preserve"> </w:t>
      </w:r>
      <w:r>
        <w:t>разучивания музыкальных произведений и приемах работы над исполнительскими</w:t>
      </w:r>
      <w:r>
        <w:rPr>
          <w:rStyle w:val="300"/>
        </w:rPr>
        <w:t xml:space="preserve"> </w:t>
      </w:r>
      <w:r>
        <w:t>трудностями;</w:t>
      </w:r>
    </w:p>
    <w:p w:rsidR="00B30792" w:rsidRDefault="006405AA">
      <w:pPr>
        <w:pStyle w:val="37"/>
        <w:shd w:val="clear" w:color="auto" w:fill="auto"/>
        <w:spacing w:before="0" w:after="0"/>
        <w:ind w:left="20" w:right="20" w:firstLine="280"/>
        <w:jc w:val="left"/>
      </w:pPr>
      <w:r>
        <w:t>наличие музыкальной памяти, развитого полифонического мышления,</w:t>
      </w:r>
      <w:r>
        <w:rPr>
          <w:rStyle w:val="300"/>
        </w:rPr>
        <w:t xml:space="preserve"> </w:t>
      </w:r>
      <w:r>
        <w:t>мелодического, ладогармонического, тембрового слуха;</w:t>
      </w:r>
    </w:p>
    <w:p w:rsidR="00B30792" w:rsidRDefault="006405AA">
      <w:pPr>
        <w:pStyle w:val="37"/>
        <w:shd w:val="clear" w:color="auto" w:fill="auto"/>
        <w:spacing w:before="0" w:after="341"/>
        <w:ind w:left="20" w:right="20" w:firstLine="280"/>
        <w:jc w:val="left"/>
      </w:pPr>
      <w:r>
        <w:t>наличие начальных навыков репетиционно-концертной работы в</w:t>
      </w:r>
      <w:r>
        <w:rPr>
          <w:rStyle w:val="300"/>
        </w:rPr>
        <w:t xml:space="preserve"> </w:t>
      </w:r>
      <w:r>
        <w:t>качестве солиста.</w:t>
      </w:r>
    </w:p>
    <w:p w:rsidR="00B30792" w:rsidRDefault="006405AA">
      <w:pPr>
        <w:pStyle w:val="10"/>
        <w:keepNext/>
        <w:keepLines/>
        <w:shd w:val="clear" w:color="auto" w:fill="auto"/>
        <w:spacing w:after="301" w:line="270" w:lineRule="exact"/>
        <w:ind w:left="20" w:firstLine="0"/>
        <w:jc w:val="both"/>
      </w:pPr>
      <w:bookmarkStart w:id="83" w:name="bookmark83"/>
      <w:r>
        <w:lastRenderedPageBreak/>
        <w:t>IV. Формы и методы контроля, система оценок.</w:t>
      </w:r>
      <w:bookmarkEnd w:id="83"/>
    </w:p>
    <w:p w:rsidR="00B30792" w:rsidRDefault="006405AA">
      <w:pPr>
        <w:pStyle w:val="10"/>
        <w:keepNext/>
        <w:keepLines/>
        <w:numPr>
          <w:ilvl w:val="1"/>
          <w:numId w:val="10"/>
        </w:numPr>
        <w:shd w:val="clear" w:color="auto" w:fill="auto"/>
        <w:tabs>
          <w:tab w:val="left" w:pos="274"/>
        </w:tabs>
        <w:ind w:left="20" w:firstLine="0"/>
        <w:jc w:val="both"/>
      </w:pPr>
      <w:bookmarkStart w:id="84" w:name="bookmark84"/>
      <w:r>
        <w:t>Аттестация: цели, виды, форма, содержание.</w:t>
      </w:r>
      <w:bookmarkEnd w:id="84"/>
    </w:p>
    <w:p w:rsidR="00B30792" w:rsidRDefault="006405AA">
      <w:pPr>
        <w:pStyle w:val="37"/>
        <w:shd w:val="clear" w:color="auto" w:fill="auto"/>
        <w:spacing w:before="0" w:after="0"/>
        <w:ind w:left="20" w:right="20" w:firstLine="0"/>
      </w:pPr>
      <w:r>
        <w:t>Оценка качества реализации программы "Специальность и чтение с листа" включает</w:t>
      </w:r>
      <w:r>
        <w:rPr>
          <w:rStyle w:val="300"/>
        </w:rPr>
        <w:t xml:space="preserve"> </w:t>
      </w:r>
      <w:r>
        <w:t>в себя текущий контроль успеваемости, промежуточную и итоговую аттестацию</w:t>
      </w:r>
      <w:r>
        <w:rPr>
          <w:rStyle w:val="300"/>
        </w:rPr>
        <w:t xml:space="preserve"> </w:t>
      </w:r>
      <w:r>
        <w:t>обучающихся. Успеваемость учащихся проверяется на различных выступлениях:</w:t>
      </w:r>
      <w:r>
        <w:rPr>
          <w:rStyle w:val="300"/>
        </w:rPr>
        <w:t xml:space="preserve"> </w:t>
      </w:r>
      <w:r>
        <w:t>зачетах, контрольных уроках, экзаменах, концертах, конкурсах, прослушиваниях.</w:t>
      </w:r>
    </w:p>
    <w:p w:rsidR="00B30792" w:rsidRDefault="006405AA">
      <w:pPr>
        <w:pStyle w:val="37"/>
        <w:shd w:val="clear" w:color="auto" w:fill="auto"/>
        <w:spacing w:before="0" w:after="0"/>
        <w:ind w:left="20" w:right="20" w:firstLine="660"/>
      </w:pPr>
      <w:r>
        <w:t>Текущий контроль успеваемости учащихся проводится в счет аудиторного</w:t>
      </w:r>
      <w:r>
        <w:rPr>
          <w:rStyle w:val="300"/>
        </w:rPr>
        <w:t xml:space="preserve"> </w:t>
      </w:r>
      <w:r>
        <w:t>времени, предусмотренного на учебный предмет. Текущий контроль успеваемости осуществляется регулярно преподавателем на уроках - это проверка усвоения учебного материала, регулярно осуществляемая на протяжении четверти. Текущий контроль учитывает темпы продвижения обучающихся, инициативность на уроках и при выполнении домашней работы, качество выполнения заданий.</w:t>
      </w:r>
    </w:p>
    <w:p w:rsidR="00B30792" w:rsidRDefault="006405AA">
      <w:pPr>
        <w:pStyle w:val="37"/>
        <w:shd w:val="clear" w:color="auto" w:fill="auto"/>
        <w:spacing w:before="0" w:after="0"/>
        <w:ind w:left="20" w:right="20" w:firstLine="660"/>
      </w:pPr>
      <w:r>
        <w:t>Промежуточная аттестация - это дифференцированный зачет с оценкой, который может проходить в форме контрольных уроков, технических зачетов, академических концертов, прослушиваний, переводных экзаменов.</w:t>
      </w:r>
    </w:p>
    <w:p w:rsidR="00B30792" w:rsidRDefault="006405AA">
      <w:pPr>
        <w:pStyle w:val="37"/>
        <w:shd w:val="clear" w:color="auto" w:fill="auto"/>
        <w:spacing w:before="0" w:after="0"/>
        <w:ind w:left="20" w:right="20" w:firstLine="660"/>
      </w:pPr>
      <w:r>
        <w:t>Итоговая аттестация служит для проверки результатов освоения программы в целом с участием внешних экспертов (экзамен), проходит в конце освоения всего курса обучения, проводится в форме выпускных экзаменов.</w:t>
      </w:r>
    </w:p>
    <w:p w:rsidR="00B30792" w:rsidRDefault="006405AA">
      <w:pPr>
        <w:pStyle w:val="37"/>
        <w:shd w:val="clear" w:color="auto" w:fill="auto"/>
        <w:spacing w:before="0" w:after="0"/>
        <w:ind w:left="20" w:right="20" w:firstLine="660"/>
        <w:jc w:val="left"/>
      </w:pPr>
      <w:r>
        <w:t>Промежуточная аттестация проводится в течение учебного года, в счет аудиторного времени, предусмотренного на учебный предмет. Переводные экзамены проводятся за пределами аудиторных учебных занятий. Итоговая аттестация проводится в форме выпускных экзаменов, представляющих собой концертное исполнение программы.</w:t>
      </w:r>
    </w:p>
    <w:p w:rsidR="00B30792" w:rsidRDefault="006405AA">
      <w:pPr>
        <w:pStyle w:val="37"/>
        <w:shd w:val="clear" w:color="auto" w:fill="auto"/>
        <w:spacing w:before="0" w:after="341"/>
        <w:ind w:left="20" w:right="20" w:firstLine="0"/>
      </w:pPr>
      <w:r>
        <w:t>Учащиеся на выпускном экзамене должны продемонстрировать достаточный</w:t>
      </w:r>
      <w:r>
        <w:rPr>
          <w:rStyle w:val="300"/>
        </w:rPr>
        <w:t xml:space="preserve"> </w:t>
      </w:r>
      <w:r>
        <w:t>технический уровень владения фортепиано для воссоздания художественного</w:t>
      </w:r>
      <w:r>
        <w:rPr>
          <w:rStyle w:val="300"/>
        </w:rPr>
        <w:t xml:space="preserve"> </w:t>
      </w:r>
      <w:r>
        <w:t>образа и стиля исполняемых произведений разных жанров и форм зарубежных и</w:t>
      </w:r>
      <w:r>
        <w:rPr>
          <w:rStyle w:val="300"/>
        </w:rPr>
        <w:t xml:space="preserve"> </w:t>
      </w:r>
      <w:r>
        <w:t>отечественных композиторов.</w:t>
      </w:r>
    </w:p>
    <w:p w:rsidR="00B30792" w:rsidRDefault="006405AA">
      <w:pPr>
        <w:pStyle w:val="10"/>
        <w:keepNext/>
        <w:keepLines/>
        <w:numPr>
          <w:ilvl w:val="1"/>
          <w:numId w:val="10"/>
        </w:numPr>
        <w:shd w:val="clear" w:color="auto" w:fill="auto"/>
        <w:tabs>
          <w:tab w:val="left" w:pos="1566"/>
        </w:tabs>
        <w:spacing w:after="306" w:line="270" w:lineRule="exact"/>
        <w:ind w:left="20" w:firstLine="0"/>
        <w:jc w:val="both"/>
      </w:pPr>
      <w:bookmarkStart w:id="85" w:name="bookmark85"/>
      <w:r>
        <w:t>Критерии</w:t>
      </w:r>
      <w:r>
        <w:tab/>
      </w:r>
      <w:r w:rsidR="004B6AA1">
        <w:t xml:space="preserve"> </w:t>
      </w:r>
      <w:r>
        <w:t>оценок</w:t>
      </w:r>
      <w:bookmarkEnd w:id="85"/>
    </w:p>
    <w:p w:rsidR="00B30792" w:rsidRDefault="006405AA">
      <w:pPr>
        <w:pStyle w:val="37"/>
        <w:shd w:val="clear" w:color="auto" w:fill="auto"/>
        <w:spacing w:before="0" w:after="0"/>
        <w:ind w:left="20" w:right="20" w:firstLine="0"/>
      </w:pPr>
      <w:r>
        <w:t>Для аттестации обучающихся создаются фонды оценочных средств, которые</w:t>
      </w:r>
      <w:r>
        <w:rPr>
          <w:rStyle w:val="300"/>
        </w:rPr>
        <w:t xml:space="preserve"> </w:t>
      </w:r>
      <w:r>
        <w:t>включают в себя методы контроля, позволяющие оценить приобретенные знания,</w:t>
      </w:r>
      <w:r>
        <w:rPr>
          <w:rStyle w:val="300"/>
        </w:rPr>
        <w:t xml:space="preserve"> </w:t>
      </w:r>
      <w:r>
        <w:t>умения и навыки. Критерии оценки качества исполнения. По итогам исполнения</w:t>
      </w:r>
      <w:r>
        <w:rPr>
          <w:rStyle w:val="300"/>
        </w:rPr>
        <w:t xml:space="preserve"> </w:t>
      </w:r>
      <w:r>
        <w:t>программы на зачете, академическом прослушивании или экзамене выставляется</w:t>
      </w:r>
      <w:r>
        <w:rPr>
          <w:rStyle w:val="300"/>
        </w:rPr>
        <w:t xml:space="preserve"> </w:t>
      </w:r>
      <w:r>
        <w:t>оценка по пятибалльной шкале: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33"/>
        <w:gridCol w:w="6902"/>
      </w:tblGrid>
      <w:tr w:rsidR="00B30792">
        <w:trPr>
          <w:trHeight w:val="658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60"/>
              <w:framePr w:w="10435" w:h="5218" w:wrap="notBeside" w:vAnchor="text" w:hAnchor="text" w:y="577"/>
              <w:shd w:val="clear" w:color="auto" w:fill="auto"/>
              <w:spacing w:line="240" w:lineRule="auto"/>
              <w:ind w:left="900"/>
            </w:pPr>
            <w:r>
              <w:lastRenderedPageBreak/>
              <w:t>Оценка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60"/>
              <w:framePr w:w="10435" w:h="5218" w:wrap="notBeside" w:vAnchor="text" w:hAnchor="text" w:y="577"/>
              <w:shd w:val="clear" w:color="auto" w:fill="auto"/>
              <w:spacing w:line="240" w:lineRule="auto"/>
              <w:ind w:left="820"/>
            </w:pPr>
            <w:r>
              <w:t>Критерии оценивания выступления</w:t>
            </w:r>
          </w:p>
        </w:tc>
      </w:tr>
      <w:tr w:rsidR="00B30792">
        <w:trPr>
          <w:trHeight w:val="979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5218" w:wrap="notBeside" w:vAnchor="text" w:hAnchor="text" w:y="577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 («отлично»)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5218" w:wrap="notBeside" w:vAnchor="text" w:hAnchor="text" w:y="577"/>
              <w:shd w:val="clear" w:color="auto" w:fill="auto"/>
              <w:spacing w:before="0" w:after="0"/>
              <w:ind w:firstLine="0"/>
            </w:pPr>
            <w:r>
              <w:t>технически качественное и художественно</w:t>
            </w:r>
            <w:r>
              <w:rPr>
                <w:rStyle w:val="310"/>
              </w:rPr>
              <w:t xml:space="preserve"> </w:t>
            </w:r>
            <w:r>
              <w:t>осмысленное исполнение, отвечающее всем</w:t>
            </w:r>
            <w:r>
              <w:rPr>
                <w:rStyle w:val="310"/>
              </w:rPr>
              <w:t xml:space="preserve"> </w:t>
            </w:r>
            <w:r>
              <w:t>требованиям на данном этапе обучения</w:t>
            </w:r>
          </w:p>
        </w:tc>
      </w:tr>
      <w:tr w:rsidR="00B30792">
        <w:trPr>
          <w:trHeight w:val="974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5218" w:wrap="notBeside" w:vAnchor="text" w:hAnchor="text" w:y="577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4 («хорошо»)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5218" w:wrap="notBeside" w:vAnchor="text" w:hAnchor="text" w:y="577"/>
              <w:shd w:val="clear" w:color="auto" w:fill="auto"/>
              <w:spacing w:before="0" w:after="0" w:line="317" w:lineRule="exact"/>
              <w:ind w:left="120" w:firstLine="0"/>
              <w:jc w:val="left"/>
            </w:pPr>
            <w:r>
              <w:t>оценка отражает грамотное исполнение с небольшими</w:t>
            </w:r>
            <w:r>
              <w:rPr>
                <w:rStyle w:val="310"/>
              </w:rPr>
              <w:t xml:space="preserve"> </w:t>
            </w:r>
            <w:r>
              <w:t>недочетами (как в техническом плане, так и в</w:t>
            </w:r>
            <w:r>
              <w:rPr>
                <w:rStyle w:val="310"/>
              </w:rPr>
              <w:t xml:space="preserve"> </w:t>
            </w:r>
            <w:r>
              <w:t>художественном)</w:t>
            </w:r>
          </w:p>
        </w:tc>
      </w:tr>
      <w:tr w:rsidR="00B30792">
        <w:trPr>
          <w:trHeight w:val="1296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5218" w:wrap="notBeside" w:vAnchor="text" w:hAnchor="text" w:y="577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3(«удовлетворительно»)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5218" w:wrap="notBeside" w:vAnchor="text" w:hAnchor="text" w:y="577"/>
              <w:shd w:val="clear" w:color="auto" w:fill="auto"/>
              <w:spacing w:before="0" w:after="0"/>
              <w:ind w:left="120" w:firstLine="0"/>
              <w:jc w:val="left"/>
            </w:pPr>
            <w:r>
              <w:t>исполнение с большим количеством недочетов, а</w:t>
            </w:r>
            <w:r>
              <w:rPr>
                <w:rStyle w:val="310"/>
              </w:rPr>
              <w:t xml:space="preserve"> </w:t>
            </w:r>
            <w:r>
              <w:t>именно: недоученный текст, слабая техническая</w:t>
            </w:r>
            <w:r>
              <w:rPr>
                <w:rStyle w:val="310"/>
              </w:rPr>
              <w:t xml:space="preserve"> </w:t>
            </w:r>
            <w:r>
              <w:t>подготовка, малохудожественная игра, отсутствие</w:t>
            </w:r>
            <w:r>
              <w:rPr>
                <w:rStyle w:val="310"/>
              </w:rPr>
              <w:t xml:space="preserve"> </w:t>
            </w:r>
            <w:r>
              <w:t>свободы игрового аппарата и т.д.</w:t>
            </w:r>
          </w:p>
        </w:tc>
      </w:tr>
      <w:tr w:rsidR="00B30792">
        <w:trPr>
          <w:trHeight w:val="1310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5218" w:wrap="notBeside" w:vAnchor="text" w:hAnchor="text" w:y="577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 («неудовлетворительно»)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92" w:rsidRDefault="006405AA">
            <w:pPr>
              <w:pStyle w:val="37"/>
              <w:framePr w:w="10435" w:h="5218" w:wrap="notBeside" w:vAnchor="text" w:hAnchor="text" w:y="577"/>
              <w:shd w:val="clear" w:color="auto" w:fill="auto"/>
              <w:spacing w:before="0" w:after="0"/>
              <w:ind w:left="120" w:firstLine="0"/>
              <w:jc w:val="left"/>
            </w:pPr>
            <w:r>
              <w:t>комплекс серьезных недостатков: невыученный</w:t>
            </w:r>
            <w:r>
              <w:rPr>
                <w:rStyle w:val="310"/>
              </w:rPr>
              <w:t xml:space="preserve"> </w:t>
            </w:r>
            <w:r>
              <w:t>текст, учащийся не справляется с техническими</w:t>
            </w:r>
            <w:r>
              <w:rPr>
                <w:rStyle w:val="310"/>
              </w:rPr>
              <w:t xml:space="preserve"> </w:t>
            </w:r>
            <w:r>
              <w:t>требованиями, малохудожественная игра, а также</w:t>
            </w:r>
            <w:r>
              <w:rPr>
                <w:rStyle w:val="310"/>
              </w:rPr>
              <w:t xml:space="preserve"> </w:t>
            </w:r>
            <w:r>
              <w:t>плохая посещаемость аудиторных занятий</w:t>
            </w:r>
          </w:p>
        </w:tc>
      </w:tr>
    </w:tbl>
    <w:p w:rsidR="00B30792" w:rsidRDefault="006405AA">
      <w:pPr>
        <w:pStyle w:val="aa"/>
        <w:framePr w:w="1272" w:h="270" w:wrap="notBeside" w:vAnchor="text" w:hAnchor="text" w:x="126" w:y="-18"/>
        <w:shd w:val="clear" w:color="auto" w:fill="auto"/>
        <w:spacing w:line="270" w:lineRule="exact"/>
      </w:pPr>
      <w:r>
        <w:t>Таблица 3</w:t>
      </w:r>
    </w:p>
    <w:p w:rsidR="00B30792" w:rsidRDefault="00B30792">
      <w:pPr>
        <w:rPr>
          <w:sz w:val="2"/>
          <w:szCs w:val="2"/>
        </w:rPr>
      </w:pPr>
    </w:p>
    <w:p w:rsidR="00B30792" w:rsidRDefault="006405AA">
      <w:pPr>
        <w:pStyle w:val="37"/>
        <w:shd w:val="clear" w:color="auto" w:fill="auto"/>
        <w:spacing w:before="295" w:after="0"/>
        <w:ind w:left="120" w:right="860" w:firstLine="0"/>
        <w:jc w:val="left"/>
      </w:pPr>
      <w:r>
        <w:t>Согласно ФГТ данная система оценки качества исполнения является основной. В</w:t>
      </w:r>
      <w:r>
        <w:rPr>
          <w:rStyle w:val="310"/>
        </w:rPr>
        <w:t xml:space="preserve"> </w:t>
      </w:r>
      <w:r>
        <w:t>зависимости от сложившихся традиций того или иного учебного заведения и с</w:t>
      </w:r>
      <w:r>
        <w:rPr>
          <w:rStyle w:val="310"/>
        </w:rPr>
        <w:t xml:space="preserve"> </w:t>
      </w:r>
      <w:r>
        <w:t>учетом целесообразности оценка качества исполнения может быть дополнена</w:t>
      </w:r>
      <w:r>
        <w:rPr>
          <w:rStyle w:val="310"/>
        </w:rPr>
        <w:t xml:space="preserve"> </w:t>
      </w:r>
      <w:r>
        <w:t>системой «+» и «-», что даст возможность более конкретно и точно оценить</w:t>
      </w:r>
      <w:r>
        <w:rPr>
          <w:rStyle w:val="310"/>
        </w:rPr>
        <w:t xml:space="preserve"> </w:t>
      </w:r>
      <w:r>
        <w:t>выступление учащегося.</w:t>
      </w:r>
    </w:p>
    <w:p w:rsidR="00B30792" w:rsidRDefault="006405AA">
      <w:pPr>
        <w:pStyle w:val="37"/>
        <w:shd w:val="clear" w:color="auto" w:fill="auto"/>
        <w:spacing w:before="0" w:after="0"/>
        <w:ind w:left="120" w:right="860" w:firstLine="0"/>
        <w:jc w:val="left"/>
      </w:pPr>
      <w:r>
        <w:t>Фонды оценочных средств призваны обеспечивать оценку качества</w:t>
      </w:r>
      <w:r>
        <w:rPr>
          <w:rStyle w:val="310"/>
        </w:rPr>
        <w:t xml:space="preserve"> </w:t>
      </w:r>
      <w:r>
        <w:t>приобретенных выпускниками знаний, умений и навыков, а также степень</w:t>
      </w:r>
      <w:r>
        <w:rPr>
          <w:rStyle w:val="310"/>
        </w:rPr>
        <w:t xml:space="preserve"> </w:t>
      </w:r>
      <w:r>
        <w:t>готовности учащихся выпускного класса к возможному продолжению</w:t>
      </w:r>
      <w:r>
        <w:rPr>
          <w:rStyle w:val="310"/>
        </w:rPr>
        <w:t xml:space="preserve"> </w:t>
      </w:r>
      <w:r>
        <w:t>профессионального образования в области музыкального искусства.</w:t>
      </w:r>
      <w:r>
        <w:rPr>
          <w:rStyle w:val="310"/>
        </w:rPr>
        <w:t xml:space="preserve"> </w:t>
      </w:r>
      <w:r>
        <w:t>При выведении экзаменационной (переводной) оценки учитывается следующее: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379"/>
        </w:tabs>
        <w:spacing w:before="0" w:after="0"/>
        <w:ind w:left="120" w:firstLine="0"/>
        <w:jc w:val="left"/>
      </w:pPr>
      <w:r>
        <w:t>оценка годовой работы ученика;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379"/>
        </w:tabs>
        <w:spacing w:before="0" w:after="0"/>
        <w:ind w:left="120" w:firstLine="0"/>
        <w:jc w:val="left"/>
      </w:pPr>
      <w:r>
        <w:t>оценка на зачёте или экзамене;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374"/>
        </w:tabs>
        <w:spacing w:before="0" w:after="0"/>
        <w:ind w:left="120" w:firstLine="0"/>
        <w:jc w:val="left"/>
      </w:pPr>
      <w:r>
        <w:t>другие выступления ученика в течение учебного года.</w:t>
      </w:r>
    </w:p>
    <w:p w:rsidR="00B30792" w:rsidRDefault="006405AA">
      <w:pPr>
        <w:pStyle w:val="37"/>
        <w:shd w:val="clear" w:color="auto" w:fill="auto"/>
        <w:spacing w:before="0" w:after="641"/>
        <w:ind w:left="120" w:firstLine="0"/>
        <w:jc w:val="left"/>
      </w:pPr>
      <w:r>
        <w:t>Оценки выставляются по окончании каждой четверти и полугодий учебного года.</w:t>
      </w:r>
    </w:p>
    <w:p w:rsidR="00B30792" w:rsidRDefault="006405AA">
      <w:pPr>
        <w:pStyle w:val="10"/>
        <w:keepNext/>
        <w:keepLines/>
        <w:shd w:val="clear" w:color="auto" w:fill="auto"/>
        <w:spacing w:after="241" w:line="270" w:lineRule="exact"/>
        <w:ind w:left="120" w:firstLine="0"/>
      </w:pPr>
      <w:bookmarkStart w:id="86" w:name="bookmark86"/>
      <w:r>
        <w:t>V. Методическое обеспечение учебного процесса.</w:t>
      </w:r>
      <w:bookmarkEnd w:id="86"/>
    </w:p>
    <w:p w:rsidR="00B30792" w:rsidRDefault="006405AA">
      <w:pPr>
        <w:pStyle w:val="10"/>
        <w:keepNext/>
        <w:keepLines/>
        <w:shd w:val="clear" w:color="auto" w:fill="auto"/>
        <w:ind w:left="120" w:firstLine="0"/>
      </w:pPr>
      <w:bookmarkStart w:id="87" w:name="bookmark87"/>
      <w:r>
        <w:t>1.Методические рекомендации педагогическим работникам</w:t>
      </w:r>
      <w:bookmarkEnd w:id="87"/>
    </w:p>
    <w:p w:rsidR="00B30792" w:rsidRDefault="006405AA">
      <w:pPr>
        <w:pStyle w:val="37"/>
        <w:shd w:val="clear" w:color="auto" w:fill="auto"/>
        <w:spacing w:before="0" w:after="0"/>
        <w:ind w:left="120" w:right="1220" w:firstLine="560"/>
        <w:jc w:val="left"/>
        <w:sectPr w:rsidR="00B30792">
          <w:pgSz w:w="11905" w:h="16837"/>
          <w:pgMar w:top="630" w:right="603" w:bottom="761" w:left="598" w:header="0" w:footer="3" w:gutter="0"/>
          <w:cols w:space="720"/>
          <w:noEndnote/>
          <w:docGrid w:linePitch="360"/>
        </w:sectPr>
      </w:pPr>
      <w:r>
        <w:t>Основная форма учебной и воспитательной работы - урок в классе по</w:t>
      </w:r>
      <w:r>
        <w:rPr>
          <w:rStyle w:val="310"/>
        </w:rPr>
        <w:t xml:space="preserve"> </w:t>
      </w:r>
      <w:r>
        <w:t>специальности, обычно включающий в себя проверку выполненного задания,</w:t>
      </w:r>
      <w:r>
        <w:rPr>
          <w:rStyle w:val="310"/>
        </w:rPr>
        <w:t xml:space="preserve"> </w:t>
      </w:r>
      <w:r>
        <w:t>совместную работу педагога и ученика над музыкальным произведением,</w:t>
      </w:r>
      <w:r>
        <w:rPr>
          <w:rStyle w:val="310"/>
        </w:rPr>
        <w:t xml:space="preserve"> </w:t>
      </w:r>
      <w:r>
        <w:t>рекомендации педагога относительно способов самостоятельной работы</w:t>
      </w:r>
      <w:r>
        <w:rPr>
          <w:rStyle w:val="310"/>
        </w:rPr>
        <w:t xml:space="preserve"> </w:t>
      </w:r>
      <w:r>
        <w:t>обучающегося. Урок может иметь различную форму, которая определяется не</w:t>
      </w:r>
      <w:r>
        <w:rPr>
          <w:rStyle w:val="310"/>
        </w:rPr>
        <w:t xml:space="preserve"> </w:t>
      </w:r>
      <w:r>
        <w:t>только конкретными задачами, стоящими перед учеником, но также во многом</w:t>
      </w:r>
      <w:r>
        <w:rPr>
          <w:rStyle w:val="310"/>
        </w:rPr>
        <w:t xml:space="preserve"> </w:t>
      </w:r>
      <w:r>
        <w:t>обусловлена его индивидуальностью и характером, а также сложившимися в</w:t>
      </w:r>
      <w:r>
        <w:rPr>
          <w:rStyle w:val="310"/>
        </w:rPr>
        <w:t xml:space="preserve"> </w:t>
      </w:r>
      <w:r>
        <w:t>процессе занятий отношениями ученика и педагога. Работа в классе,</w:t>
      </w:r>
      <w:r>
        <w:rPr>
          <w:rStyle w:val="310"/>
        </w:rPr>
        <w:t xml:space="preserve"> </w:t>
      </w:r>
      <w:r>
        <w:t>как правило, сочетает словесное объяснение с показом на инструменте</w:t>
      </w:r>
      <w:r>
        <w:rPr>
          <w:rStyle w:val="310"/>
        </w:rPr>
        <w:t xml:space="preserve"> </w:t>
      </w:r>
      <w:r>
        <w:t>необходимых фрагментов музыкального текста.</w:t>
      </w:r>
    </w:p>
    <w:p w:rsidR="00B30792" w:rsidRDefault="006405AA">
      <w:pPr>
        <w:pStyle w:val="37"/>
        <w:shd w:val="clear" w:color="auto" w:fill="auto"/>
        <w:spacing w:before="0" w:after="0"/>
        <w:ind w:left="20" w:right="60" w:firstLine="640"/>
        <w:jc w:val="left"/>
      </w:pPr>
      <w:r>
        <w:lastRenderedPageBreak/>
        <w:t>В работе с учащимися преподаватель должен следовать принципам</w:t>
      </w:r>
      <w:r>
        <w:rPr>
          <w:rStyle w:val="320"/>
        </w:rPr>
        <w:t xml:space="preserve"> </w:t>
      </w:r>
      <w:r>
        <w:t>последовательности, постепенности, доступности, наглядности в освоении</w:t>
      </w:r>
      <w:r>
        <w:rPr>
          <w:rStyle w:val="320"/>
        </w:rPr>
        <w:t xml:space="preserve"> </w:t>
      </w:r>
      <w:r>
        <w:t>материала. Весь процесс обучения строится с учетом принципа: от простого - к</w:t>
      </w:r>
      <w:r>
        <w:rPr>
          <w:rStyle w:val="320"/>
        </w:rPr>
        <w:t xml:space="preserve"> </w:t>
      </w:r>
      <w:r>
        <w:t>сложному, опирается на индивидуальные особенности ученика: интеллектуальные,</w:t>
      </w:r>
      <w:r>
        <w:rPr>
          <w:rStyle w:val="320"/>
        </w:rPr>
        <w:t xml:space="preserve"> </w:t>
      </w:r>
      <w:r>
        <w:t>физические, музыкальные и эмоциональные данные, уровень его подготовки.</w:t>
      </w:r>
      <w:r>
        <w:rPr>
          <w:rStyle w:val="320"/>
        </w:rPr>
        <w:t xml:space="preserve"> </w:t>
      </w:r>
      <w:r>
        <w:t>Одна из основных задач специальных классов - формирование музыкально-</w:t>
      </w:r>
      <w:r>
        <w:rPr>
          <w:rStyle w:val="320"/>
        </w:rPr>
        <w:t xml:space="preserve"> </w:t>
      </w:r>
      <w:r>
        <w:t>исполнительского аппарата обучающегося. С первых уроков полезно ученику</w:t>
      </w:r>
      <w:r>
        <w:rPr>
          <w:rStyle w:val="320"/>
        </w:rPr>
        <w:t xml:space="preserve"> </w:t>
      </w:r>
      <w:r>
        <w:t>рассказывать об истории инструмента, о композиторах и выдающихся</w:t>
      </w:r>
      <w:r>
        <w:rPr>
          <w:rStyle w:val="320"/>
        </w:rPr>
        <w:t xml:space="preserve"> </w:t>
      </w:r>
      <w:r>
        <w:t>исполнителях, ярко и выразительно исполнять на инструменте для ученика</w:t>
      </w:r>
      <w:r>
        <w:rPr>
          <w:rStyle w:val="320"/>
        </w:rPr>
        <w:t xml:space="preserve"> </w:t>
      </w:r>
      <w:r>
        <w:t>музыкальные произведения.</w:t>
      </w:r>
    </w:p>
    <w:p w:rsidR="00B30792" w:rsidRDefault="006405AA">
      <w:pPr>
        <w:pStyle w:val="37"/>
        <w:shd w:val="clear" w:color="auto" w:fill="auto"/>
        <w:spacing w:before="0" w:after="0"/>
        <w:ind w:left="20" w:right="60" w:firstLine="460"/>
        <w:jc w:val="left"/>
      </w:pPr>
      <w:r>
        <w:t>Следуя лучшим традициям и достижениям русской пианистической школы,</w:t>
      </w:r>
      <w:r>
        <w:rPr>
          <w:rStyle w:val="320"/>
        </w:rPr>
        <w:t xml:space="preserve"> </w:t>
      </w:r>
      <w:r>
        <w:t>преподаватель в занятиях с учеником должен стремиться к раскрытию</w:t>
      </w:r>
      <w:r>
        <w:rPr>
          <w:rStyle w:val="320"/>
        </w:rPr>
        <w:t xml:space="preserve"> </w:t>
      </w:r>
      <w:r>
        <w:t>содержания музыкального произведения, добиваясь ясного ощущения мелодии,</w:t>
      </w:r>
      <w:r>
        <w:rPr>
          <w:rStyle w:val="320"/>
        </w:rPr>
        <w:t xml:space="preserve"> </w:t>
      </w:r>
      <w:r>
        <w:t>гармонии, выразительности музыкальных интонаций, а также понимания</w:t>
      </w:r>
      <w:r>
        <w:rPr>
          <w:rStyle w:val="320"/>
        </w:rPr>
        <w:t xml:space="preserve"> </w:t>
      </w:r>
      <w:r>
        <w:t>элементов формы. Исполнительская техника является необходимым средством</w:t>
      </w:r>
      <w:r>
        <w:rPr>
          <w:rStyle w:val="320"/>
        </w:rPr>
        <w:t xml:space="preserve"> </w:t>
      </w:r>
      <w:r>
        <w:t>для исполнения любого сочинения, поэтому необходимо постоянно стимулировать</w:t>
      </w:r>
      <w:r>
        <w:rPr>
          <w:rStyle w:val="320"/>
        </w:rPr>
        <w:t xml:space="preserve"> </w:t>
      </w:r>
      <w:r>
        <w:t>работу ученика над совершенствованием его исполнительской техники.</w:t>
      </w:r>
    </w:p>
    <w:p w:rsidR="00B30792" w:rsidRDefault="006405AA">
      <w:pPr>
        <w:pStyle w:val="37"/>
        <w:shd w:val="clear" w:color="auto" w:fill="auto"/>
        <w:spacing w:before="0" w:after="0"/>
        <w:ind w:left="20" w:right="60" w:firstLine="460"/>
        <w:jc w:val="left"/>
      </w:pPr>
      <w:r>
        <w:t>Систематическое развитие навыков чтения с листа является составной частью</w:t>
      </w:r>
      <w:r>
        <w:rPr>
          <w:rStyle w:val="320"/>
        </w:rPr>
        <w:t xml:space="preserve"> </w:t>
      </w:r>
      <w:r>
        <w:t>предмета, важнейшим направлением в работе и, таким образом, входит в</w:t>
      </w:r>
      <w:r>
        <w:rPr>
          <w:rStyle w:val="320"/>
        </w:rPr>
        <w:t xml:space="preserve"> </w:t>
      </w:r>
      <w:r>
        <w:t>обязанности преподавателя. Перед прочтением нового материала необходимо</w:t>
      </w:r>
      <w:r>
        <w:rPr>
          <w:rStyle w:val="320"/>
        </w:rPr>
        <w:t xml:space="preserve"> </w:t>
      </w:r>
      <w:r>
        <w:t>предварительно просмотреть и, по возможности, проанализировать музыкальный</w:t>
      </w:r>
      <w:r>
        <w:rPr>
          <w:rStyle w:val="320"/>
        </w:rPr>
        <w:t xml:space="preserve"> </w:t>
      </w:r>
      <w:r>
        <w:t>текст с целью осознания ладотональности, метроритма, выявления мелодии и</w:t>
      </w:r>
      <w:r>
        <w:rPr>
          <w:rStyle w:val="320"/>
        </w:rPr>
        <w:t xml:space="preserve"> </w:t>
      </w:r>
      <w:r>
        <w:t>аккомпанемента. В работе над музыкальным произведением необходимо</w:t>
      </w:r>
      <w:r>
        <w:rPr>
          <w:rStyle w:val="320"/>
        </w:rPr>
        <w:t xml:space="preserve"> </w:t>
      </w:r>
      <w:r>
        <w:t>прослеживать связь между художественной и технической сторонами изучаемого</w:t>
      </w:r>
      <w:r>
        <w:rPr>
          <w:rStyle w:val="320"/>
        </w:rPr>
        <w:t xml:space="preserve"> </w:t>
      </w:r>
      <w:r>
        <w:t>произведения. Правильная организация учебного процесса, успешное и</w:t>
      </w:r>
      <w:r>
        <w:rPr>
          <w:rStyle w:val="320"/>
        </w:rPr>
        <w:t xml:space="preserve"> </w:t>
      </w:r>
      <w:r>
        <w:t>всестороннее развитие музыкально-исполнительских данных ученика зависят</w:t>
      </w:r>
      <w:r>
        <w:rPr>
          <w:rStyle w:val="320"/>
        </w:rPr>
        <w:t xml:space="preserve"> </w:t>
      </w:r>
      <w:r>
        <w:t>непосредственно от того, насколько тщательно спланирована работа в целом,</w:t>
      </w:r>
      <w:r>
        <w:rPr>
          <w:rStyle w:val="320"/>
        </w:rPr>
        <w:t xml:space="preserve"> </w:t>
      </w:r>
      <w:r>
        <w:t>глубоко продуман выбор репертуара.</w:t>
      </w:r>
    </w:p>
    <w:p w:rsidR="00B30792" w:rsidRDefault="006405AA">
      <w:pPr>
        <w:pStyle w:val="37"/>
        <w:shd w:val="clear" w:color="auto" w:fill="auto"/>
        <w:spacing w:before="0" w:after="0"/>
        <w:ind w:left="20" w:right="60" w:firstLine="640"/>
        <w:jc w:val="left"/>
      </w:pPr>
      <w:r>
        <w:t>В начале каждого полугодия преподаватель составляет для учащегося</w:t>
      </w:r>
      <w:r>
        <w:rPr>
          <w:rStyle w:val="320"/>
        </w:rPr>
        <w:t xml:space="preserve"> </w:t>
      </w:r>
      <w:r>
        <w:t>индивидуальный план, который утверждается заведующим отделом. В конце</w:t>
      </w:r>
      <w:r>
        <w:rPr>
          <w:rStyle w:val="320"/>
        </w:rPr>
        <w:t xml:space="preserve"> </w:t>
      </w:r>
      <w:r>
        <w:t>учебного года преподаватель представляет отчет о его выполнении с приложением</w:t>
      </w:r>
      <w:r>
        <w:rPr>
          <w:rStyle w:val="320"/>
        </w:rPr>
        <w:t xml:space="preserve"> </w:t>
      </w:r>
      <w:r>
        <w:t>краткой характеристики работы обучающегося. При составлении индивидуального</w:t>
      </w:r>
      <w:r>
        <w:rPr>
          <w:rStyle w:val="320"/>
        </w:rPr>
        <w:t xml:space="preserve"> </w:t>
      </w:r>
      <w:r>
        <w:t>учебного плана следует учитывать индивидуально- личностные особенности и</w:t>
      </w:r>
      <w:r>
        <w:rPr>
          <w:rStyle w:val="320"/>
        </w:rPr>
        <w:t xml:space="preserve"> </w:t>
      </w:r>
      <w:r>
        <w:t>степень подготовки обучающегося. В репертуар необходимо включать</w:t>
      </w:r>
      <w:r>
        <w:rPr>
          <w:rStyle w:val="320"/>
        </w:rPr>
        <w:t xml:space="preserve"> </w:t>
      </w:r>
      <w:r>
        <w:t>произведения, доступные по степени технической образной сложности,</w:t>
      </w:r>
      <w:r>
        <w:rPr>
          <w:rStyle w:val="320"/>
        </w:rPr>
        <w:t xml:space="preserve"> </w:t>
      </w:r>
      <w:r>
        <w:t>высокохудожественные по содержанию, разнообразные по стилю, жанру, форме и</w:t>
      </w:r>
      <w:r>
        <w:rPr>
          <w:rStyle w:val="320"/>
        </w:rPr>
        <w:t xml:space="preserve"> </w:t>
      </w:r>
      <w:r>
        <w:t>фактуре. Индивидуальные планы вновь поступивших обучающихся должны быть</w:t>
      </w:r>
      <w:r>
        <w:rPr>
          <w:rStyle w:val="320"/>
        </w:rPr>
        <w:t xml:space="preserve"> </w:t>
      </w:r>
      <w:r>
        <w:t>составлены к концу сентября после детального ознакомления с особенностями,</w:t>
      </w:r>
      <w:r>
        <w:rPr>
          <w:rStyle w:val="320"/>
        </w:rPr>
        <w:t xml:space="preserve"> </w:t>
      </w:r>
      <w:r>
        <w:t>возможностями и уровнем подготовки ученика. Основное место в репертуаре</w:t>
      </w:r>
      <w:r>
        <w:rPr>
          <w:rStyle w:val="320"/>
        </w:rPr>
        <w:t xml:space="preserve"> </w:t>
      </w:r>
      <w:r>
        <w:t>должна занимать академическая музыка как отечественных, так и зарубежных</w:t>
      </w:r>
      <w:r>
        <w:rPr>
          <w:rStyle w:val="320"/>
        </w:rPr>
        <w:t xml:space="preserve"> </w:t>
      </w:r>
      <w:r>
        <w:t>композиторов.</w:t>
      </w:r>
    </w:p>
    <w:p w:rsidR="00B30792" w:rsidRDefault="006405AA">
      <w:pPr>
        <w:pStyle w:val="37"/>
        <w:shd w:val="clear" w:color="auto" w:fill="auto"/>
        <w:spacing w:before="0" w:after="0"/>
        <w:ind w:left="20" w:right="60" w:firstLine="640"/>
        <w:jc w:val="left"/>
      </w:pPr>
      <w:r>
        <w:t>Одна из самых главных методических задач преподавателя состоит в том,</w:t>
      </w:r>
      <w:r>
        <w:rPr>
          <w:rStyle w:val="320"/>
        </w:rPr>
        <w:t xml:space="preserve"> </w:t>
      </w:r>
      <w:r>
        <w:t>чтобы научить ребенка работать самостоятельно. Творческая деятельность</w:t>
      </w:r>
      <w:r>
        <w:rPr>
          <w:rStyle w:val="320"/>
        </w:rPr>
        <w:t xml:space="preserve"> </w:t>
      </w:r>
      <w:r>
        <w:t>развивает такие важные для любого вида деятельности личные качества, как</w:t>
      </w:r>
      <w:r>
        <w:rPr>
          <w:rStyle w:val="320"/>
        </w:rPr>
        <w:t xml:space="preserve"> </w:t>
      </w:r>
      <w:r>
        <w:t>воображение, мышление, увлеченность, трудолюбие, активность, инициативность,</w:t>
      </w:r>
      <w:r>
        <w:rPr>
          <w:rStyle w:val="320"/>
        </w:rPr>
        <w:t xml:space="preserve"> </w:t>
      </w:r>
      <w:r>
        <w:t>самостоятельность. Эти качества необходимы для организации грамотной</w:t>
      </w:r>
    </w:p>
    <w:p w:rsidR="00B30792" w:rsidRDefault="006405AA">
      <w:pPr>
        <w:pStyle w:val="37"/>
        <w:shd w:val="clear" w:color="auto" w:fill="auto"/>
        <w:spacing w:before="0" w:after="0"/>
        <w:ind w:left="20" w:right="260" w:firstLine="0"/>
        <w:jc w:val="left"/>
      </w:pPr>
      <w:r>
        <w:t>самостоятельной работы, которая позволяет значительно активизировать учебный</w:t>
      </w:r>
      <w:r>
        <w:rPr>
          <w:rStyle w:val="330"/>
        </w:rPr>
        <w:t xml:space="preserve"> </w:t>
      </w:r>
      <w:r>
        <w:t>процесс.</w:t>
      </w:r>
    </w:p>
    <w:p w:rsidR="00B30792" w:rsidRDefault="006405AA">
      <w:pPr>
        <w:pStyle w:val="60"/>
        <w:shd w:val="clear" w:color="auto" w:fill="auto"/>
        <w:spacing w:line="322" w:lineRule="exact"/>
        <w:ind w:left="20"/>
      </w:pPr>
      <w:r>
        <w:t>2. Методические рекомендации по организации самостоятельной работы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279"/>
        </w:tabs>
        <w:spacing w:before="0" w:after="0"/>
        <w:ind w:left="20" w:firstLine="0"/>
        <w:jc w:val="left"/>
      </w:pPr>
      <w:r>
        <w:t>самостоятельные занятия должны быть регулярными и систематическими;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274"/>
        </w:tabs>
        <w:spacing w:before="0" w:after="0"/>
        <w:ind w:left="20" w:firstLine="0"/>
        <w:jc w:val="left"/>
      </w:pPr>
      <w:r>
        <w:lastRenderedPageBreak/>
        <w:t>периодичность занятий - каждый день;</w:t>
      </w:r>
    </w:p>
    <w:p w:rsidR="00B30792" w:rsidRDefault="006405AA">
      <w:pPr>
        <w:pStyle w:val="37"/>
        <w:numPr>
          <w:ilvl w:val="0"/>
          <w:numId w:val="10"/>
        </w:numPr>
        <w:shd w:val="clear" w:color="auto" w:fill="auto"/>
        <w:tabs>
          <w:tab w:val="left" w:pos="274"/>
        </w:tabs>
        <w:spacing w:before="0" w:after="0"/>
        <w:ind w:left="20" w:firstLine="0"/>
        <w:jc w:val="left"/>
      </w:pPr>
      <w:r>
        <w:t>количество занятий в неделю - от 2 до 6 часов.</w:t>
      </w:r>
    </w:p>
    <w:p w:rsidR="00B30792" w:rsidRDefault="006405AA">
      <w:pPr>
        <w:pStyle w:val="37"/>
        <w:shd w:val="clear" w:color="auto" w:fill="auto"/>
        <w:spacing w:before="0" w:after="0"/>
        <w:ind w:left="20" w:right="260" w:firstLine="620"/>
        <w:jc w:val="left"/>
      </w:pPr>
      <w:r>
        <w:t>Объем самостоятельной работы определяется с учетом минимальных затрат на</w:t>
      </w:r>
      <w:r>
        <w:rPr>
          <w:rStyle w:val="330"/>
        </w:rPr>
        <w:t xml:space="preserve"> </w:t>
      </w:r>
      <w:r>
        <w:t>подготовку домашнего задания (параллельно с освоением детьми программы</w:t>
      </w:r>
      <w:r>
        <w:rPr>
          <w:rStyle w:val="330"/>
        </w:rPr>
        <w:t xml:space="preserve"> </w:t>
      </w:r>
      <w:r>
        <w:t>начального и основного общего образования), с опорой на сложившиеся в учебном</w:t>
      </w:r>
      <w:r>
        <w:rPr>
          <w:rStyle w:val="330"/>
        </w:rPr>
        <w:t xml:space="preserve"> </w:t>
      </w:r>
      <w:r>
        <w:t>заведении педагогические традиции и методическую целесообразность, а также</w:t>
      </w:r>
      <w:r>
        <w:rPr>
          <w:rStyle w:val="330"/>
        </w:rPr>
        <w:t xml:space="preserve"> </w:t>
      </w:r>
      <w:r>
        <w:t>индивидуальные способности ученика.</w:t>
      </w:r>
    </w:p>
    <w:p w:rsidR="00B30792" w:rsidRDefault="006405AA">
      <w:pPr>
        <w:pStyle w:val="37"/>
        <w:shd w:val="clear" w:color="auto" w:fill="auto"/>
        <w:spacing w:before="0" w:after="0"/>
        <w:ind w:left="20" w:right="260" w:firstLine="620"/>
        <w:jc w:val="left"/>
      </w:pPr>
      <w:r>
        <w:t>Ученик должен быть физически здоров. Занятия при повышенной температуре</w:t>
      </w:r>
      <w:r>
        <w:rPr>
          <w:rStyle w:val="330"/>
        </w:rPr>
        <w:t xml:space="preserve"> </w:t>
      </w:r>
      <w:r>
        <w:t>опасны для здоровья и нецелесообразны, так как результат занятий всегда будет</w:t>
      </w:r>
      <w:r>
        <w:rPr>
          <w:rStyle w:val="330"/>
        </w:rPr>
        <w:t xml:space="preserve"> </w:t>
      </w:r>
      <w:r>
        <w:t>отрицательным.</w:t>
      </w:r>
    </w:p>
    <w:p w:rsidR="00B30792" w:rsidRDefault="006405AA">
      <w:pPr>
        <w:pStyle w:val="37"/>
        <w:shd w:val="clear" w:color="auto" w:fill="auto"/>
        <w:spacing w:before="0"/>
        <w:ind w:left="20" w:right="260" w:firstLine="0"/>
        <w:jc w:val="left"/>
      </w:pPr>
      <w:r>
        <w:t>Индивидуальная домашняя работа может проходить в несколько приемов и должна</w:t>
      </w:r>
      <w:r>
        <w:rPr>
          <w:rStyle w:val="330"/>
        </w:rPr>
        <w:t xml:space="preserve"> </w:t>
      </w:r>
      <w:r>
        <w:t>строиться в соответствии с рекомендациями преподавателя по специальности.</w:t>
      </w:r>
      <w:r>
        <w:rPr>
          <w:rStyle w:val="330"/>
        </w:rPr>
        <w:t xml:space="preserve"> </w:t>
      </w:r>
      <w:r>
        <w:t>Необходимо помочь ученику организовать домашнюю работу, исходя из</w:t>
      </w:r>
      <w:r>
        <w:rPr>
          <w:rStyle w:val="330"/>
        </w:rPr>
        <w:t xml:space="preserve"> </w:t>
      </w:r>
      <w:r>
        <w:t>количества времени, отведенного на занятие. В самостоятельной работе должны</w:t>
      </w:r>
      <w:r>
        <w:rPr>
          <w:rStyle w:val="330"/>
        </w:rPr>
        <w:t xml:space="preserve"> </w:t>
      </w:r>
      <w:r>
        <w:t>присутствовать разные виды заданий: игра технических упражнений, гамм и этюдов</w:t>
      </w:r>
      <w:r>
        <w:rPr>
          <w:rStyle w:val="330"/>
        </w:rPr>
        <w:t xml:space="preserve"> </w:t>
      </w:r>
      <w:r>
        <w:t>(с этого задания полезно начинать занятие и тратить на это примерно треть</w:t>
      </w:r>
      <w:r>
        <w:rPr>
          <w:rStyle w:val="330"/>
        </w:rPr>
        <w:t xml:space="preserve"> </w:t>
      </w:r>
      <w:r>
        <w:t>времени); разбор новых произведений или чтение с листа более легких (на 2-3</w:t>
      </w:r>
      <w:r>
        <w:rPr>
          <w:rStyle w:val="330"/>
        </w:rPr>
        <w:t xml:space="preserve"> </w:t>
      </w:r>
      <w:r>
        <w:t>класса ниже по трудности); выучивание наизусть нотного текста, необходимого на</w:t>
      </w:r>
      <w:r>
        <w:rPr>
          <w:rStyle w:val="330"/>
        </w:rPr>
        <w:t xml:space="preserve"> </w:t>
      </w:r>
      <w:r>
        <w:t>данном этапе работы; работа над звуком и конкретными деталями (следуя</w:t>
      </w:r>
      <w:r>
        <w:rPr>
          <w:rStyle w:val="330"/>
        </w:rPr>
        <w:t xml:space="preserve"> </w:t>
      </w:r>
      <w:r>
        <w:t>рекомендациям, данным преподавателем на уроке), доведение произведения до</w:t>
      </w:r>
      <w:r>
        <w:rPr>
          <w:rStyle w:val="330"/>
        </w:rPr>
        <w:t xml:space="preserve"> </w:t>
      </w:r>
      <w:r>
        <w:t>концертного вида; проигрывание программы целиком перед зачетом или концертом;</w:t>
      </w:r>
      <w:r>
        <w:rPr>
          <w:rStyle w:val="330"/>
        </w:rPr>
        <w:t xml:space="preserve"> </w:t>
      </w:r>
      <w:r>
        <w:t>повторение ранее пройденных произведений. Все рекомендации по домашней</w:t>
      </w:r>
      <w:r>
        <w:rPr>
          <w:rStyle w:val="330"/>
        </w:rPr>
        <w:t xml:space="preserve"> </w:t>
      </w:r>
      <w:r>
        <w:t>работе в индивидуальном порядке дает преподаватель и фиксирует их, в случае</w:t>
      </w:r>
      <w:r>
        <w:rPr>
          <w:rStyle w:val="330"/>
        </w:rPr>
        <w:t xml:space="preserve"> </w:t>
      </w:r>
      <w:r>
        <w:t>необходимости, в дневнике.</w:t>
      </w:r>
    </w:p>
    <w:p w:rsidR="00B30792" w:rsidRDefault="006405AA">
      <w:pPr>
        <w:pStyle w:val="10"/>
        <w:keepNext/>
        <w:keepLines/>
        <w:shd w:val="clear" w:color="auto" w:fill="auto"/>
        <w:ind w:left="20" w:right="260" w:firstLine="0"/>
      </w:pPr>
      <w:bookmarkStart w:id="88" w:name="bookmark88"/>
      <w:r>
        <w:t>VI. Списки рекомендуемой нотной и методической литературы</w:t>
      </w:r>
      <w:r>
        <w:rPr>
          <w:rStyle w:val="1e"/>
        </w:rPr>
        <w:t xml:space="preserve"> </w:t>
      </w:r>
      <w:r>
        <w:t>1. Список рекомендуемых нотных сборников</w:t>
      </w:r>
      <w:bookmarkEnd w:id="88"/>
    </w:p>
    <w:p w:rsidR="00B30792" w:rsidRDefault="006405AA">
      <w:pPr>
        <w:pStyle w:val="37"/>
        <w:shd w:val="clear" w:color="auto" w:fill="auto"/>
        <w:spacing w:before="0" w:after="0"/>
        <w:ind w:left="20" w:right="260" w:firstLine="0"/>
        <w:jc w:val="left"/>
      </w:pPr>
      <w:r>
        <w:t>Альбом классического репертуара. Пособие для подготовительного и 1 класса</w:t>
      </w:r>
      <w:r>
        <w:rPr>
          <w:rStyle w:val="330"/>
        </w:rPr>
        <w:t xml:space="preserve"> </w:t>
      </w:r>
      <w:r>
        <w:t>Сост. Т. Директоренко, О. Мечетина / М., Композитор, 2003</w:t>
      </w:r>
      <w:r>
        <w:rPr>
          <w:rStyle w:val="330"/>
        </w:rPr>
        <w:t xml:space="preserve"> </w:t>
      </w:r>
      <w:r>
        <w:t>Аренский А. Фортепианные пьесы/ М., Музыка, 2000</w:t>
      </w:r>
      <w:r>
        <w:rPr>
          <w:rStyle w:val="330"/>
        </w:rPr>
        <w:t xml:space="preserve"> </w:t>
      </w:r>
      <w:r>
        <w:t>Шесть каприсов. У моря. / М., Музыка, 2009</w:t>
      </w:r>
    </w:p>
    <w:p w:rsidR="00B30792" w:rsidRDefault="006405AA">
      <w:pPr>
        <w:pStyle w:val="37"/>
        <w:shd w:val="clear" w:color="auto" w:fill="auto"/>
        <w:spacing w:before="0" w:after="0"/>
        <w:ind w:left="20" w:right="260" w:firstLine="0"/>
        <w:jc w:val="left"/>
      </w:pPr>
      <w:r>
        <w:t>Артоболевская А. Хрестоматия маленького пианиста/ изд. М., Сов.</w:t>
      </w:r>
      <w:r>
        <w:rPr>
          <w:rStyle w:val="330"/>
        </w:rPr>
        <w:t xml:space="preserve"> </w:t>
      </w:r>
      <w:r>
        <w:t>композитор,1991</w:t>
      </w:r>
    </w:p>
    <w:p w:rsidR="00B30792" w:rsidRDefault="006405AA">
      <w:pPr>
        <w:pStyle w:val="37"/>
        <w:shd w:val="clear" w:color="auto" w:fill="auto"/>
        <w:spacing w:before="0" w:after="0"/>
        <w:ind w:left="20" w:right="260" w:firstLine="0"/>
        <w:jc w:val="left"/>
      </w:pPr>
      <w:r>
        <w:t>Бах И. С. Нотная тетрадь Анны Магдалены Бах/ М., Музыка, 2012</w:t>
      </w:r>
      <w:r>
        <w:rPr>
          <w:rStyle w:val="330"/>
        </w:rPr>
        <w:t xml:space="preserve"> </w:t>
      </w:r>
      <w:r>
        <w:t>Бах И. С. Маленькие прелюдии и фугетты для ф-но/ М., Музыка, 2010</w:t>
      </w:r>
      <w:r>
        <w:rPr>
          <w:rStyle w:val="330"/>
        </w:rPr>
        <w:t xml:space="preserve"> </w:t>
      </w:r>
      <w:r>
        <w:t>Бах И. С. Инвенции двухголосные и трехголосные / М., Музыка, 2011</w:t>
      </w:r>
      <w:r>
        <w:rPr>
          <w:rStyle w:val="330"/>
        </w:rPr>
        <w:t xml:space="preserve"> </w:t>
      </w:r>
      <w:r>
        <w:t>Бах И. С. Французские сюиты, ред. Л. Ройзмана/ М., Музыка, 2011</w:t>
      </w:r>
      <w:r>
        <w:rPr>
          <w:rStyle w:val="330"/>
        </w:rPr>
        <w:t xml:space="preserve"> </w:t>
      </w:r>
      <w:r>
        <w:t>Бах И. С. Хорошо темперированный клавир, тт.1, 2, ред. Муджеллини,</w:t>
      </w:r>
      <w:r>
        <w:rPr>
          <w:rStyle w:val="330"/>
        </w:rPr>
        <w:t xml:space="preserve"> </w:t>
      </w:r>
      <w:r>
        <w:t>М., Музыка,2012</w:t>
      </w:r>
    </w:p>
    <w:p w:rsidR="00B30792" w:rsidRDefault="006405AA">
      <w:pPr>
        <w:pStyle w:val="37"/>
        <w:shd w:val="clear" w:color="auto" w:fill="auto"/>
        <w:spacing w:before="0" w:after="0"/>
        <w:ind w:left="20" w:right="260" w:firstLine="0"/>
        <w:jc w:val="left"/>
      </w:pPr>
      <w:r>
        <w:t>Бах И. С. Альбом пьес для фортепиано. Вып.2, М., Музыка, 2009</w:t>
      </w:r>
      <w:r>
        <w:rPr>
          <w:rStyle w:val="330"/>
        </w:rPr>
        <w:t xml:space="preserve"> </w:t>
      </w:r>
      <w:r>
        <w:t>Бах И. С. Концерт фа минор для ф-но с оркестром/ М., Музыка, 2009</w:t>
      </w:r>
      <w:r>
        <w:rPr>
          <w:rStyle w:val="330"/>
        </w:rPr>
        <w:t xml:space="preserve"> </w:t>
      </w:r>
      <w:r>
        <w:t>Бах И. С. Концерт соль минор для ф-но с оркестром/ М., Музыка, 2008</w:t>
      </w:r>
      <w:r>
        <w:rPr>
          <w:rStyle w:val="330"/>
        </w:rPr>
        <w:t xml:space="preserve"> </w:t>
      </w:r>
      <w:r>
        <w:t>Беренс Г. Этюды для фортепиано/ М., Музыка, 2005</w:t>
      </w:r>
    </w:p>
    <w:p w:rsidR="00B30792" w:rsidRDefault="006405AA">
      <w:pPr>
        <w:pStyle w:val="37"/>
        <w:shd w:val="clear" w:color="auto" w:fill="auto"/>
        <w:spacing w:before="0" w:after="0"/>
        <w:ind w:right="280" w:firstLine="0"/>
        <w:jc w:val="left"/>
      </w:pPr>
      <w:r>
        <w:t>Бертини А. Избранные этюды / М., Музыка,1992</w:t>
      </w:r>
      <w:r>
        <w:rPr>
          <w:rStyle w:val="34"/>
        </w:rPr>
        <w:t xml:space="preserve"> </w:t>
      </w:r>
      <w:r>
        <w:t>Бетховен Л. Альбом фортепианных пьес для детей/ М., Музыка, 2012</w:t>
      </w:r>
      <w:r>
        <w:rPr>
          <w:rStyle w:val="34"/>
        </w:rPr>
        <w:t xml:space="preserve"> </w:t>
      </w:r>
      <w:r>
        <w:t>Бетховен Л. Контрдансы для фортепиано/ М., Музыка, 1992</w:t>
      </w:r>
      <w:r>
        <w:rPr>
          <w:rStyle w:val="34"/>
        </w:rPr>
        <w:t xml:space="preserve"> </w:t>
      </w:r>
      <w:r>
        <w:t>Бетховен Л. Легкие сонаты (сонатины) для ф-но/ М., Музыка, 2011</w:t>
      </w:r>
      <w:r>
        <w:rPr>
          <w:rStyle w:val="34"/>
        </w:rPr>
        <w:t xml:space="preserve"> </w:t>
      </w:r>
      <w:r>
        <w:t>Бетховен Л. Сонаты №№ 1, 2, 3, 4, 5/ М., Музыка, 2010</w:t>
      </w:r>
      <w:r>
        <w:rPr>
          <w:rStyle w:val="34"/>
        </w:rPr>
        <w:t xml:space="preserve"> </w:t>
      </w:r>
      <w:r>
        <w:t>Бетховен Л. Соната № 8, ред. Гольденвейзера/ М., Музыка, 2010</w:t>
      </w:r>
      <w:r>
        <w:rPr>
          <w:rStyle w:val="34"/>
        </w:rPr>
        <w:t xml:space="preserve"> </w:t>
      </w:r>
      <w:r>
        <w:t>Бетховен Л. Сонаты №№ 9,10 / М., Музыка, 2006</w:t>
      </w:r>
      <w:r>
        <w:rPr>
          <w:rStyle w:val="34"/>
        </w:rPr>
        <w:t xml:space="preserve"> </w:t>
      </w:r>
      <w:r>
        <w:t>Бородин А. Сочинения для фортепиано / М., Музыка, 2010</w:t>
      </w:r>
      <w:r>
        <w:rPr>
          <w:rStyle w:val="34"/>
        </w:rPr>
        <w:t xml:space="preserve"> </w:t>
      </w:r>
      <w:r>
        <w:t>Гайдн Й. Избранные сонаты для ф-но. Вып. 1/ М., Музыка, 2011</w:t>
      </w:r>
      <w:r>
        <w:rPr>
          <w:rStyle w:val="34"/>
        </w:rPr>
        <w:t xml:space="preserve"> </w:t>
      </w:r>
      <w:r>
        <w:t>Гайдн Й. Избранные сонаты для ф-но. Вып.2/ М., Музыка, 2010</w:t>
      </w:r>
      <w:r>
        <w:rPr>
          <w:rStyle w:val="34"/>
        </w:rPr>
        <w:t xml:space="preserve"> </w:t>
      </w:r>
      <w:r>
        <w:t>Гайдн Й. Концерт Соль мажор для ф-но с орк./М., Музыка, 2000</w:t>
      </w:r>
      <w:r>
        <w:rPr>
          <w:rStyle w:val="34"/>
        </w:rPr>
        <w:t xml:space="preserve"> </w:t>
      </w:r>
      <w:r>
        <w:t>Гаммы и арпеджио для ф-но. В двух частях. Сост. Н. Ширинская/ М.,</w:t>
      </w:r>
      <w:r>
        <w:rPr>
          <w:rStyle w:val="34"/>
        </w:rPr>
        <w:t xml:space="preserve"> </w:t>
      </w:r>
      <w:r>
        <w:t>Музыка,2011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Гендель Г. Избранные произведения для фортепиано/ М., Музыка, 2010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lastRenderedPageBreak/>
        <w:t>Гнесина Е. Фортепианная азбука/ М., Музыка,2003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Глиэр Р. Пьесы для фортепиано/ М., Музыка, 2010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Григ Э. Избранные лирические пьесы для ф-но. Вып.1,2/М.,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Музыка, 2011</w:t>
      </w:r>
    </w:p>
    <w:p w:rsidR="00B30792" w:rsidRDefault="006405AA">
      <w:pPr>
        <w:pStyle w:val="37"/>
        <w:shd w:val="clear" w:color="auto" w:fill="auto"/>
        <w:spacing w:before="0" w:after="0"/>
        <w:ind w:right="280" w:firstLine="0"/>
        <w:jc w:val="left"/>
      </w:pPr>
      <w:r>
        <w:t>Григ Э. Концерт для ф-но с оркестром /М., Музыка, 2005</w:t>
      </w:r>
      <w:r>
        <w:rPr>
          <w:rStyle w:val="34"/>
        </w:rPr>
        <w:t xml:space="preserve"> </w:t>
      </w:r>
      <w:r>
        <w:t>Дебюсси К. Детский уголок /СПб, Композитор, 2004</w:t>
      </w:r>
      <w:r>
        <w:rPr>
          <w:rStyle w:val="34"/>
        </w:rPr>
        <w:t xml:space="preserve"> </w:t>
      </w:r>
      <w:r>
        <w:t>Дювернуа А. 25 прогрессивных этюдов/М., Музыка, 1999</w:t>
      </w:r>
      <w:r>
        <w:rPr>
          <w:rStyle w:val="34"/>
        </w:rPr>
        <w:t xml:space="preserve"> </w:t>
      </w:r>
      <w:r>
        <w:t>Кабалевский Д. 24 прелюдии для фортепиано/М., Музыка, 2011</w:t>
      </w:r>
      <w:r>
        <w:rPr>
          <w:rStyle w:val="34"/>
        </w:rPr>
        <w:t xml:space="preserve"> </w:t>
      </w:r>
      <w:r>
        <w:t>Кабалевский Д. Легкие вариации для фортепиано/М., Музыка, 2004</w:t>
      </w:r>
      <w:r>
        <w:rPr>
          <w:rStyle w:val="34"/>
        </w:rPr>
        <w:t xml:space="preserve"> </w:t>
      </w:r>
      <w:r>
        <w:t>Клементи М. Избранные сонаты для фортепиано/М., Музыка, 2006</w:t>
      </w:r>
      <w:r>
        <w:rPr>
          <w:rStyle w:val="34"/>
        </w:rPr>
        <w:t xml:space="preserve"> </w:t>
      </w:r>
      <w:r>
        <w:t>Кобылянский А. Шесть октавных этюдов для фортепиано/ М.,</w:t>
      </w:r>
      <w:r>
        <w:rPr>
          <w:rStyle w:val="34"/>
        </w:rPr>
        <w:t xml:space="preserve"> </w:t>
      </w:r>
      <w:r>
        <w:t>Музыка, 2010</w:t>
      </w:r>
    </w:p>
    <w:p w:rsidR="00B30792" w:rsidRDefault="006405AA">
      <w:pPr>
        <w:pStyle w:val="37"/>
        <w:shd w:val="clear" w:color="auto" w:fill="auto"/>
        <w:spacing w:before="0" w:after="0"/>
        <w:ind w:right="280" w:firstLine="0"/>
        <w:jc w:val="left"/>
      </w:pPr>
      <w:r>
        <w:t>Лемуан А. 50 характерных и прогрессивных этюдов. Соч.37/ М.,</w:t>
      </w:r>
      <w:r>
        <w:rPr>
          <w:rStyle w:val="34"/>
        </w:rPr>
        <w:t xml:space="preserve"> </w:t>
      </w:r>
      <w:r>
        <w:t>Музыка, 2010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Лешгорн К. Этюды для ф-но. Соч. 65, 66/М., Музыка, 2005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Лист Ф. Нетрудные транскрипции для ф-но/ М., Музыка, 2010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Лядов А. Избранные сочинения /М., Музыка, 1999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Мендельсон Ф. Песни без слов / М., Музыка, 2011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Милич Б. Маленькому пианисту / изд. Кифара, 2012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Милич Б. Фортепиано. 1, 2,3 класс / изд. Кифара , 2006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Фортепиано 4 класс / Кифара, 2001;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6 кл. - 2002; 7 класс - 2005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Моцарт В. Шесть сонатин / М., Музыка, 2011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Моцарт В. Сонаты для фортепиано / М., Музыка, 1975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Мошковский М. 15 виртуозных этюдов. Соч. 72 / М., Музыка, 2010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Наседкин А. Шесть прелюдий для фортепиано / М., Музыка, 2008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Первые шаги маленького пианиста: песенки, пьесы, этюды и ансамбли для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первых лет обучения. Сост. Г. Баранова, А. Четверухина. М., Музыка, 2012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Прокофьев С. Мимолетности / М., Музыка, 2003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Прокофьев С. Ромео и Джульетта. 10 пьес для ф-но/ М., Музыка, 2004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Рахманинов С. Пьесы-фантазии. Соч.3 /М., Музыка, 2009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Рахманинов С. Десять прелюдий. Соч.23 / М., Музыка, 2009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  <w:sectPr w:rsidR="00B30792">
          <w:headerReference w:type="even" r:id="rId18"/>
          <w:headerReference w:type="default" r:id="rId19"/>
          <w:pgSz w:w="11905" w:h="16837"/>
          <w:pgMar w:top="630" w:right="603" w:bottom="761" w:left="598" w:header="0" w:footer="3" w:gutter="0"/>
          <w:cols w:space="720"/>
          <w:noEndnote/>
          <w:docGrid w:linePitch="360"/>
        </w:sectPr>
      </w:pPr>
      <w:r>
        <w:t>Рахманинов С. Тринадцать прелюдий. Соч.32 / М., Музыка, 2009</w:t>
      </w:r>
    </w:p>
    <w:p w:rsidR="00B30792" w:rsidRDefault="006405AA">
      <w:pPr>
        <w:pStyle w:val="37"/>
        <w:shd w:val="clear" w:color="auto" w:fill="auto"/>
        <w:spacing w:before="0" w:after="0"/>
        <w:ind w:right="360" w:firstLine="0"/>
        <w:jc w:val="left"/>
      </w:pPr>
      <w:r>
        <w:lastRenderedPageBreak/>
        <w:t>Рахманинов С. Шесть музыкальных моментов. Соч.16 / М., Музыка, 2009</w:t>
      </w:r>
      <w:r>
        <w:rPr>
          <w:rStyle w:val="35"/>
        </w:rPr>
        <w:t xml:space="preserve"> </w:t>
      </w:r>
      <w:r>
        <w:t>Скрябин А. 24 прелюдии для ф-но. Соч.11 / М., Музыка, 2011</w:t>
      </w:r>
      <w:r>
        <w:rPr>
          <w:rStyle w:val="35"/>
        </w:rPr>
        <w:t xml:space="preserve"> </w:t>
      </w:r>
      <w:r>
        <w:t>Слонимский С. Альбом популярных пьес / М., Музыка, 2011</w:t>
      </w:r>
    </w:p>
    <w:p w:rsidR="00B30792" w:rsidRDefault="006405AA">
      <w:pPr>
        <w:pStyle w:val="37"/>
        <w:shd w:val="clear" w:color="auto" w:fill="auto"/>
        <w:spacing w:before="0" w:after="0"/>
        <w:ind w:right="360" w:firstLine="0"/>
        <w:jc w:val="left"/>
      </w:pPr>
      <w:r>
        <w:t xml:space="preserve">Фортепианные вариации русских композиторов </w:t>
      </w:r>
      <w:r>
        <w:rPr>
          <w:lang w:val="en-US"/>
        </w:rPr>
        <w:t>XVIII</w:t>
      </w:r>
      <w:r w:rsidRPr="00885DF7">
        <w:t>-</w:t>
      </w:r>
      <w:r>
        <w:rPr>
          <w:lang w:val="en-US"/>
        </w:rPr>
        <w:t>XIX</w:t>
      </w:r>
      <w:r w:rsidRPr="00885DF7">
        <w:t xml:space="preserve"> </w:t>
      </w:r>
      <w:r>
        <w:t>веков / М., Музыка,2011</w:t>
      </w:r>
      <w:r>
        <w:rPr>
          <w:rStyle w:val="35"/>
        </w:rPr>
        <w:t xml:space="preserve"> </w:t>
      </w:r>
      <w:r>
        <w:t>Хрестоматия для ф-но, 3 и 4 классы. Сост. А. Четверухина, Т. Верижникова /</w:t>
      </w:r>
      <w:r>
        <w:rPr>
          <w:rStyle w:val="35"/>
        </w:rPr>
        <w:t xml:space="preserve"> </w:t>
      </w:r>
      <w:r>
        <w:t>М., Музыка, 2010</w:t>
      </w:r>
    </w:p>
    <w:p w:rsidR="00B30792" w:rsidRDefault="006405AA">
      <w:pPr>
        <w:pStyle w:val="37"/>
        <w:shd w:val="clear" w:color="auto" w:fill="auto"/>
        <w:spacing w:before="0" w:after="0"/>
        <w:ind w:right="360" w:firstLine="0"/>
        <w:jc w:val="left"/>
      </w:pPr>
      <w:r>
        <w:t>Хрестоматия для ф-но. Младшие, средние и старшие классы ДМШ. Сост.</w:t>
      </w:r>
      <w:r>
        <w:rPr>
          <w:rStyle w:val="35"/>
        </w:rPr>
        <w:t xml:space="preserve"> </w:t>
      </w:r>
      <w:r>
        <w:t>Е. Гудова, В. Смирнов, С. Чернышков / М., Музыка, 2011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Хрестоматия педагогического репертуара. Сост. Н. Копчевский/ М., Музыка, 2011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Чайковский П. Детский альбом. Соч.39 / М., Музыка, 2006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Чайковский П. 12 пьес средней трудности. Соч.40 / М., Музыка, 2005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Чайковский П. Времена года. Соч.37-bis / М., Музыка, 2005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Черни К. Избранные этюды. Ред. Г. Гермера / М., Музыка, 2011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Черни К. Школа беглости. Соч. 299 / М., Музыка, 2009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Черни К. Искусство беглости пальцев. Соч. 740 / М., Музыка, 2004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Шитте Л. 25 этюдов. Соч.68 / М., Музыка, 2003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Школа игры на ф-но. Сост. А. Николаев, В. Натансон, Л. Рощина.М., Музыка, 2011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lastRenderedPageBreak/>
        <w:t>Шопен Ф. Ноктюрны для фортепиано.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Ред. Л. Оборина, Я. МильштейнаМ., Музыка, 2011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Шопен Ф. Экспромты / М., Музыка, 2011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Шопен Ф. Вальсы. Вып.1 и 2 / М., Музыка, 2010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Шуберт Ф. Четыре экспромта. Соч. 90 / М., Музыка, 2007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Шуберт Ф. Шесть музыкальных моментов. Соч. 94/ М., Музыка, 2007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Шуман Р. Альбом для юношества / М., Музыка, 2011</w:t>
      </w:r>
    </w:p>
    <w:p w:rsidR="00B30792" w:rsidRDefault="006405AA">
      <w:pPr>
        <w:pStyle w:val="37"/>
        <w:shd w:val="clear" w:color="auto" w:fill="auto"/>
        <w:spacing w:before="0"/>
        <w:ind w:firstLine="0"/>
        <w:jc w:val="left"/>
      </w:pPr>
      <w:r>
        <w:t>Щедрин Р. Юмореска. В подражание Альбенису / М., Музыка, 2007</w:t>
      </w:r>
    </w:p>
    <w:p w:rsidR="00B30792" w:rsidRDefault="006405AA">
      <w:pPr>
        <w:pStyle w:val="10"/>
        <w:keepNext/>
        <w:keepLines/>
        <w:shd w:val="clear" w:color="auto" w:fill="auto"/>
        <w:ind w:firstLine="0"/>
      </w:pPr>
      <w:bookmarkStart w:id="89" w:name="bookmark89"/>
      <w:r>
        <w:t>2. Список рекомендуемой методической литературы:</w:t>
      </w:r>
      <w:bookmarkEnd w:id="89"/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Алексеев А. Клавирное искусство, 1 вып. /М.,1952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Алексеев А. Методика обучения игре на фортепиано /М.,1978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Альшванг А. Людвиг ван Бетховен. Изд. Музыка,1997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Аберт Герман Моцарт. Монография / М., Музыка,1990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Бадура-Скода Е.и П. Интерпретация Моцарта /М.,1972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Берченко Р. В поисках утраченного смысла. Болеслав Яворский о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"Хорошо темперированном клавире"/Классика - XXI, 2008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Браудо И. Артикуляция. Л.,1961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Браудо И. Об органной и клавирной музыке. Л.,1976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Выдающиеся пианисты-педагоги о фортепианном. Искусстве. М.,1966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Голубовская Н. Искусство педализации. Музыка, Л.,1974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Гофман И. Фортепианная игра.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Ответы на вопросы о фортепианной игре /М.,1961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Дроздова М. Уроки Юдиной. М., Композитор, 1997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Друскин М. Клавирная музыка Испании, Англии, Нидерландов,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Франции, Италии, Германии 16-18 вв. Л., 1960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Зимин П. История фортепиано и его предшественников. М.,1968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Коган Г. Работа пианиста. 3 изд., М.,1979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Коган Г. Вопросы пианизма. М.,1969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Копчевский Н. И. С.Бах. Исторические свидетельства и аналитические</w:t>
      </w:r>
      <w:r>
        <w:rPr>
          <w:rStyle w:val="36"/>
        </w:rPr>
        <w:t xml:space="preserve"> </w:t>
      </w:r>
      <w:r>
        <w:t>данные об исполнительских и педагогических принципах. "Вопросы</w:t>
      </w:r>
      <w:r>
        <w:rPr>
          <w:rStyle w:val="36"/>
        </w:rPr>
        <w:t xml:space="preserve"> </w:t>
      </w:r>
      <w:r>
        <w:t>музыкальной педагогики", 1 выпуск. М.,1979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Копчевский Н. Клавирная музыка, вопросы исполнения. Музыка, М.,1986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Корто А. О фортепианном искусстве. М.,1965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Корто А. Рациональные принципы фортепианной техники. М.,1966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Ландовска В. О музыке. Классика - XXI век, 2001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Либерман Е. Творческая работа пианиста с авторским текстом. М.,1988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Лонг М. За роялем с Дебюсси. М., Сов. композитор, 1985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Маккинон Л. Игра наизусть. Л.,1967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Маранц Б. О самостоятельной работе студента-пианиста.Фортепиано, 2004, №№3,4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Мартинсен К. Индивидуальная фортепианная техника. М.,1966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Метнер Н. Повседневная работа пианиста и композитора. М.,1963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Милич Б. Воспитание ученика-пианиста. Изд. Кифара, 2002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Мильштейн Я. Хорошо темперированный клавир И.С.Баха. М.,1967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Мильштейн Я. Вопросы теории и истории исполнительства. М.,1983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lastRenderedPageBreak/>
        <w:t>Мндоянц А. Очерки о фортепианном исполнительстве и педагогике. М., 2005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Наумов Л. Под знаком Нейгауза. РИФ Антиква, М., 2002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Нейгауз Г. Об искусстве фортепианной игры. Записки педагога. М., 1982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Носина В. Символика музыки И.С.Баха. Классика - XXI, 2006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Петрушин В. Музыкальная психология. М.,1997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Савшинский С. Пианист и его работа. Классика - XXI, М., 2002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Смирнова Т. Беседы о музыкальной педагогике и многом другом. М., 1997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Тимакин Е. Воспитание пианиста. Методическое пособие. М., Советский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композитор,1989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Фейнберг С. Пианизм как искусство. М.,1969</w:t>
      </w:r>
    </w:p>
    <w:p w:rsidR="00B30792" w:rsidRDefault="006405AA">
      <w:pPr>
        <w:pStyle w:val="37"/>
        <w:shd w:val="clear" w:color="auto" w:fill="auto"/>
        <w:spacing w:before="0" w:after="0"/>
        <w:ind w:right="260" w:firstLine="0"/>
        <w:jc w:val="left"/>
      </w:pPr>
      <w:r>
        <w:t>Цагарелли Ю. Психология музыкально-исполнительской деятельности. СПб,</w:t>
      </w:r>
      <w:r>
        <w:rPr>
          <w:rStyle w:val="36"/>
        </w:rPr>
        <w:t xml:space="preserve"> </w:t>
      </w:r>
      <w:r>
        <w:t>Композитор, 2008</w:t>
      </w:r>
    </w:p>
    <w:p w:rsidR="00B30792" w:rsidRDefault="006405AA">
      <w:pPr>
        <w:pStyle w:val="37"/>
        <w:shd w:val="clear" w:color="auto" w:fill="auto"/>
        <w:spacing w:before="0" w:after="0"/>
        <w:ind w:firstLine="0"/>
        <w:jc w:val="left"/>
      </w:pPr>
      <w:r>
        <w:t>Цыпин Г. Обучение игре на фортепиано. М.,1974</w:t>
      </w:r>
    </w:p>
    <w:p w:rsidR="00B30792" w:rsidRDefault="006405AA">
      <w:pPr>
        <w:pStyle w:val="37"/>
        <w:shd w:val="clear" w:color="auto" w:fill="auto"/>
        <w:tabs>
          <w:tab w:val="left" w:leader="underscore" w:pos="7013"/>
        </w:tabs>
        <w:spacing w:before="0" w:after="0"/>
        <w:ind w:right="260" w:firstLine="0"/>
        <w:jc w:val="left"/>
      </w:pPr>
      <w:r>
        <w:t>Цыпин Г. Музыкант и его работа. Проблемы психологии творчества. М., 1988</w:t>
      </w:r>
      <w:r>
        <w:rPr>
          <w:rStyle w:val="36"/>
        </w:rPr>
        <w:t xml:space="preserve"> </w:t>
      </w:r>
      <w:r>
        <w:t>Швейцер А. Иоганн Себастьян Бах. Классика - XXI. М., 2011</w:t>
      </w:r>
      <w:r>
        <w:rPr>
          <w:rStyle w:val="36"/>
        </w:rPr>
        <w:t xml:space="preserve"> </w:t>
      </w:r>
      <w:r>
        <w:t>Шатковский Г. Развитие музыкального слуха. М.,1996</w:t>
      </w:r>
      <w:r>
        <w:rPr>
          <w:rStyle w:val="36"/>
        </w:rPr>
        <w:t xml:space="preserve"> </w:t>
      </w:r>
      <w:r>
        <w:t>Шмидт- Шкловская А. О воспитании пианистических навыков. Л.,1985</w:t>
      </w:r>
      <w:r>
        <w:rPr>
          <w:rStyle w:val="36"/>
        </w:rPr>
        <w:t xml:space="preserve"> </w:t>
      </w:r>
      <w:r>
        <w:t>Шнабель А. "Ты никогда не будешь пианистом". Классика - XXI, М.,1999</w:t>
      </w:r>
      <w:r>
        <w:rPr>
          <w:rStyle w:val="36"/>
        </w:rPr>
        <w:t xml:space="preserve"> </w:t>
      </w:r>
      <w:r>
        <w:t>Штейнгаузен Ф. Техника игры на фортепиано. М.,1926</w:t>
      </w:r>
      <w:r>
        <w:rPr>
          <w:rStyle w:val="36"/>
        </w:rPr>
        <w:t xml:space="preserve"> </w:t>
      </w:r>
      <w:r>
        <w:t>Шуман Р. О музыке и музыкантах. Сборник статей. М., Музыка, 1975</w:t>
      </w:r>
      <w:r>
        <w:rPr>
          <w:rStyle w:val="36"/>
        </w:rPr>
        <w:t xml:space="preserve"> </w:t>
      </w:r>
      <w:r>
        <w:t>Шуман Р. Жизненные правила для музыкантов. М.,1959</w:t>
      </w:r>
      <w:r>
        <w:tab/>
      </w:r>
    </w:p>
    <w:sectPr w:rsidR="00B30792" w:rsidSect="00B30792">
      <w:type w:val="continuous"/>
      <w:pgSz w:w="11905" w:h="16837"/>
      <w:pgMar w:top="950" w:right="744" w:bottom="1142" w:left="84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0B82" w:rsidRDefault="00E30B82" w:rsidP="00B30792">
      <w:r>
        <w:separator/>
      </w:r>
    </w:p>
  </w:endnote>
  <w:endnote w:type="continuationSeparator" w:id="1">
    <w:p w:rsidR="00E30B82" w:rsidRDefault="00E30B82" w:rsidP="00B307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0B82" w:rsidRDefault="00E30B82"/>
  </w:footnote>
  <w:footnote w:type="continuationSeparator" w:id="1">
    <w:p w:rsidR="00E30B82" w:rsidRDefault="00E30B8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5AA" w:rsidRDefault="0006718E">
    <w:pPr>
      <w:pStyle w:val="ac"/>
      <w:framePr w:h="221" w:wrap="none" w:vAnchor="text" w:hAnchor="page" w:x="767" w:y="635"/>
      <w:shd w:val="clear" w:color="auto" w:fill="auto"/>
      <w:spacing w:line="322" w:lineRule="exact"/>
    </w:pPr>
    <w:fldSimple w:instr=" PAGE \* MERGEFORMAT ">
      <w:r w:rsidR="00F85651" w:rsidRPr="00F85651">
        <w:rPr>
          <w:rStyle w:val="135pt"/>
          <w:noProof/>
        </w:rPr>
        <w:t>6</w:t>
      </w:r>
    </w:fldSimple>
  </w:p>
  <w:p w:rsidR="006405AA" w:rsidRDefault="006405AA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5AA" w:rsidRDefault="0006718E">
    <w:pPr>
      <w:pStyle w:val="ac"/>
      <w:framePr w:h="221" w:wrap="none" w:vAnchor="text" w:hAnchor="page" w:x="767" w:y="635"/>
      <w:shd w:val="clear" w:color="auto" w:fill="auto"/>
      <w:spacing w:line="322" w:lineRule="exact"/>
    </w:pPr>
    <w:fldSimple w:instr=" PAGE \* MERGEFORMAT ">
      <w:r w:rsidR="006405AA">
        <w:rPr>
          <w:rStyle w:val="135pt"/>
        </w:rPr>
        <w:t>6</w:t>
      </w:r>
    </w:fldSimple>
  </w:p>
  <w:p w:rsidR="006405AA" w:rsidRDefault="006405AA">
    <w:pPr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5AA" w:rsidRDefault="0006718E">
    <w:pPr>
      <w:pStyle w:val="ac"/>
      <w:framePr w:h="221" w:wrap="none" w:vAnchor="text" w:hAnchor="page" w:x="767" w:y="635"/>
      <w:shd w:val="clear" w:color="auto" w:fill="auto"/>
      <w:spacing w:line="322" w:lineRule="exact"/>
    </w:pPr>
    <w:fldSimple w:instr=" PAGE \* MERGEFORMAT ">
      <w:r w:rsidR="00F85651" w:rsidRPr="00F85651">
        <w:rPr>
          <w:rStyle w:val="135pt"/>
          <w:noProof/>
        </w:rPr>
        <w:t>9</w:t>
      </w:r>
    </w:fldSimple>
  </w:p>
  <w:p w:rsidR="006405AA" w:rsidRDefault="006405AA">
    <w:pPr>
      <w:rPr>
        <w:sz w:val="2"/>
        <w:szCs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5AA" w:rsidRDefault="006405AA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5AA" w:rsidRDefault="006405AA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5AA" w:rsidRDefault="0006718E">
    <w:pPr>
      <w:pStyle w:val="ac"/>
      <w:framePr w:h="221" w:wrap="none" w:vAnchor="text" w:hAnchor="page" w:x="767" w:y="635"/>
      <w:shd w:val="clear" w:color="auto" w:fill="auto"/>
      <w:spacing w:line="322" w:lineRule="exact"/>
    </w:pPr>
    <w:fldSimple w:instr=" PAGE \* MERGEFORMAT ">
      <w:r w:rsidR="00F85651" w:rsidRPr="00F85651">
        <w:rPr>
          <w:rStyle w:val="135pt"/>
          <w:noProof/>
        </w:rPr>
        <w:t>16</w:t>
      </w:r>
    </w:fldSimple>
  </w:p>
  <w:p w:rsidR="006405AA" w:rsidRDefault="006405AA">
    <w:pPr>
      <w:rPr>
        <w:sz w:val="2"/>
        <w:szCs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5AA" w:rsidRDefault="006405AA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5AA" w:rsidRDefault="0006718E">
    <w:pPr>
      <w:pStyle w:val="ac"/>
      <w:framePr w:h="221" w:wrap="none" w:vAnchor="text" w:hAnchor="page" w:x="767" w:y="635"/>
      <w:shd w:val="clear" w:color="auto" w:fill="auto"/>
      <w:spacing w:line="322" w:lineRule="exact"/>
    </w:pPr>
    <w:fldSimple w:instr=" PAGE \* MERGEFORMAT ">
      <w:r w:rsidR="00F85651" w:rsidRPr="00F85651">
        <w:rPr>
          <w:rStyle w:val="135pt"/>
          <w:noProof/>
        </w:rPr>
        <w:t>36</w:t>
      </w:r>
    </w:fldSimple>
  </w:p>
  <w:p w:rsidR="006405AA" w:rsidRDefault="006405AA">
    <w:pPr>
      <w:rPr>
        <w:sz w:val="2"/>
        <w:szCs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5AA" w:rsidRDefault="0006718E">
    <w:pPr>
      <w:pStyle w:val="ac"/>
      <w:framePr w:h="221" w:wrap="none" w:vAnchor="text" w:hAnchor="page" w:x="767" w:y="635"/>
      <w:shd w:val="clear" w:color="auto" w:fill="auto"/>
      <w:spacing w:line="322" w:lineRule="exact"/>
    </w:pPr>
    <w:fldSimple w:instr=" PAGE \* MERGEFORMAT ">
      <w:r w:rsidR="00F85651" w:rsidRPr="00F85651">
        <w:rPr>
          <w:rStyle w:val="135pt"/>
          <w:noProof/>
        </w:rPr>
        <w:t>37</w:t>
      </w:r>
    </w:fldSimple>
  </w:p>
  <w:p w:rsidR="006405AA" w:rsidRDefault="006405AA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C4AB7"/>
    <w:multiLevelType w:val="multilevel"/>
    <w:tmpl w:val="349458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upperRoman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FB3971"/>
    <w:multiLevelType w:val="multilevel"/>
    <w:tmpl w:val="D396974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3C3F0B"/>
    <w:multiLevelType w:val="multilevel"/>
    <w:tmpl w:val="B33A45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B51C7E"/>
    <w:multiLevelType w:val="multilevel"/>
    <w:tmpl w:val="8AFC595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363E88"/>
    <w:multiLevelType w:val="multilevel"/>
    <w:tmpl w:val="33D4D2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D2C667E"/>
    <w:multiLevelType w:val="multilevel"/>
    <w:tmpl w:val="7BF838B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14E5D5F"/>
    <w:multiLevelType w:val="multilevel"/>
    <w:tmpl w:val="7B6EA08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2AF74CF"/>
    <w:multiLevelType w:val="multilevel"/>
    <w:tmpl w:val="E674A076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6766682"/>
    <w:multiLevelType w:val="multilevel"/>
    <w:tmpl w:val="B68CA6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A1D7E81"/>
    <w:multiLevelType w:val="multilevel"/>
    <w:tmpl w:val="00C27B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0"/>
  </w:num>
  <w:num w:numId="6">
    <w:abstractNumId w:val="4"/>
  </w:num>
  <w:num w:numId="7">
    <w:abstractNumId w:val="8"/>
  </w:num>
  <w:num w:numId="8">
    <w:abstractNumId w:val="9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B30792"/>
    <w:rsid w:val="0006718E"/>
    <w:rsid w:val="00481AFA"/>
    <w:rsid w:val="004B6AA1"/>
    <w:rsid w:val="005263A7"/>
    <w:rsid w:val="006269A2"/>
    <w:rsid w:val="006405AA"/>
    <w:rsid w:val="00885DF7"/>
    <w:rsid w:val="008C7BD2"/>
    <w:rsid w:val="00A3262F"/>
    <w:rsid w:val="00B30792"/>
    <w:rsid w:val="00D64524"/>
    <w:rsid w:val="00D73171"/>
    <w:rsid w:val="00E30B82"/>
    <w:rsid w:val="00EC5E21"/>
    <w:rsid w:val="00F14224"/>
    <w:rsid w:val="00F85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3079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30792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B307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1">
    <w:name w:val="Основной текст (2)"/>
    <w:basedOn w:val="2"/>
    <w:rsid w:val="00B30792"/>
  </w:style>
  <w:style w:type="character" w:customStyle="1" w:styleId="22">
    <w:name w:val="Основной текст (2)"/>
    <w:basedOn w:val="2"/>
    <w:rsid w:val="00B30792"/>
  </w:style>
  <w:style w:type="character" w:customStyle="1" w:styleId="295pt">
    <w:name w:val="Основной текст (2) + 9;5 pt;Полужирный"/>
    <w:basedOn w:val="2"/>
    <w:rsid w:val="00B30792"/>
    <w:rPr>
      <w:b/>
      <w:bCs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sid w:val="00B307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1">
    <w:name w:val="Основной текст (3)"/>
    <w:basedOn w:val="3"/>
    <w:rsid w:val="00B30792"/>
  </w:style>
  <w:style w:type="character" w:customStyle="1" w:styleId="32">
    <w:name w:val="Основной текст (3)"/>
    <w:basedOn w:val="3"/>
    <w:rsid w:val="00B30792"/>
  </w:style>
  <w:style w:type="character" w:customStyle="1" w:styleId="4">
    <w:name w:val="Основной текст (4)_"/>
    <w:basedOn w:val="a0"/>
    <w:link w:val="40"/>
    <w:rsid w:val="00B307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1">
    <w:name w:val="Основной текст (4)"/>
    <w:basedOn w:val="4"/>
    <w:rsid w:val="00B30792"/>
  </w:style>
  <w:style w:type="character" w:customStyle="1" w:styleId="42">
    <w:name w:val="Основной текст (4)"/>
    <w:basedOn w:val="4"/>
    <w:rsid w:val="00B30792"/>
  </w:style>
  <w:style w:type="character" w:customStyle="1" w:styleId="43">
    <w:name w:val="Основной текст (4)"/>
    <w:basedOn w:val="4"/>
    <w:rsid w:val="00B30792"/>
  </w:style>
  <w:style w:type="character" w:customStyle="1" w:styleId="a4">
    <w:name w:val="Подпись к картинке_"/>
    <w:basedOn w:val="a0"/>
    <w:link w:val="a5"/>
    <w:rsid w:val="00B307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6">
    <w:name w:val="Подпись к картинке"/>
    <w:basedOn w:val="a4"/>
    <w:rsid w:val="00B30792"/>
  </w:style>
  <w:style w:type="character" w:customStyle="1" w:styleId="23">
    <w:name w:val="Основной текст (2)"/>
    <w:basedOn w:val="2"/>
    <w:rsid w:val="00B30792"/>
  </w:style>
  <w:style w:type="character" w:customStyle="1" w:styleId="24">
    <w:name w:val="Основной текст (2)"/>
    <w:basedOn w:val="2"/>
    <w:rsid w:val="00B30792"/>
  </w:style>
  <w:style w:type="character" w:customStyle="1" w:styleId="44">
    <w:name w:val="Основной текст (4)"/>
    <w:basedOn w:val="4"/>
    <w:rsid w:val="00B30792"/>
  </w:style>
  <w:style w:type="character" w:customStyle="1" w:styleId="45">
    <w:name w:val="Основной текст (4)"/>
    <w:basedOn w:val="4"/>
    <w:rsid w:val="00B30792"/>
  </w:style>
  <w:style w:type="character" w:customStyle="1" w:styleId="46">
    <w:name w:val="Основной текст (4)"/>
    <w:basedOn w:val="4"/>
    <w:rsid w:val="00B30792"/>
  </w:style>
  <w:style w:type="character" w:customStyle="1" w:styleId="25">
    <w:name w:val="Основной текст (2)"/>
    <w:basedOn w:val="2"/>
    <w:rsid w:val="00B30792"/>
  </w:style>
  <w:style w:type="character" w:customStyle="1" w:styleId="5">
    <w:name w:val="Основной текст (5)_"/>
    <w:basedOn w:val="a0"/>
    <w:link w:val="50"/>
    <w:rsid w:val="00B307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1">
    <w:name w:val="Основной текст (5)"/>
    <w:basedOn w:val="5"/>
    <w:rsid w:val="00B30792"/>
  </w:style>
  <w:style w:type="character" w:customStyle="1" w:styleId="26">
    <w:name w:val="Основной текст (2)"/>
    <w:basedOn w:val="2"/>
    <w:rsid w:val="00B30792"/>
  </w:style>
  <w:style w:type="character" w:customStyle="1" w:styleId="27">
    <w:name w:val="Основной текст (2)"/>
    <w:basedOn w:val="2"/>
    <w:rsid w:val="00B30792"/>
  </w:style>
  <w:style w:type="character" w:customStyle="1" w:styleId="52">
    <w:name w:val="Основной текст (5)"/>
    <w:basedOn w:val="5"/>
    <w:rsid w:val="00B30792"/>
  </w:style>
  <w:style w:type="character" w:customStyle="1" w:styleId="1">
    <w:name w:val="Заголовок №1_"/>
    <w:basedOn w:val="a0"/>
    <w:link w:val="10"/>
    <w:rsid w:val="00B307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6">
    <w:name w:val="Основной текст (6)_"/>
    <w:basedOn w:val="a0"/>
    <w:link w:val="60"/>
    <w:rsid w:val="00B307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ой текст_"/>
    <w:basedOn w:val="a0"/>
    <w:link w:val="37"/>
    <w:rsid w:val="00B307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a8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11">
    <w:name w:val="Основной текст1"/>
    <w:basedOn w:val="a7"/>
    <w:rsid w:val="00B30792"/>
  </w:style>
  <w:style w:type="character" w:customStyle="1" w:styleId="a9">
    <w:name w:val="Подпись к таблице_"/>
    <w:basedOn w:val="a0"/>
    <w:link w:val="aa"/>
    <w:rsid w:val="00B307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61">
    <w:name w:val="Основной текст (6) + Не полужирный"/>
    <w:basedOn w:val="6"/>
    <w:rsid w:val="00B30792"/>
    <w:rPr>
      <w:b/>
      <w:bCs/>
      <w:spacing w:val="0"/>
    </w:rPr>
  </w:style>
  <w:style w:type="character" w:customStyle="1" w:styleId="7">
    <w:name w:val="Основной текст (7)_"/>
    <w:basedOn w:val="a0"/>
    <w:link w:val="70"/>
    <w:rsid w:val="00B307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">
    <w:name w:val="Заголовок №1 + Не полужирный"/>
    <w:basedOn w:val="1"/>
    <w:rsid w:val="00B30792"/>
    <w:rPr>
      <w:b/>
      <w:bCs/>
      <w:spacing w:val="0"/>
    </w:rPr>
  </w:style>
  <w:style w:type="character" w:customStyle="1" w:styleId="28">
    <w:name w:val="Основной текст2"/>
    <w:basedOn w:val="a7"/>
    <w:rsid w:val="00B30792"/>
  </w:style>
  <w:style w:type="character" w:customStyle="1" w:styleId="13">
    <w:name w:val="Заголовок №1"/>
    <w:basedOn w:val="1"/>
    <w:rsid w:val="00B30792"/>
  </w:style>
  <w:style w:type="character" w:customStyle="1" w:styleId="33">
    <w:name w:val="Основной текст3"/>
    <w:basedOn w:val="a7"/>
    <w:rsid w:val="00B30792"/>
  </w:style>
  <w:style w:type="character" w:customStyle="1" w:styleId="ab">
    <w:name w:val="Колонтитул_"/>
    <w:basedOn w:val="a0"/>
    <w:link w:val="ac"/>
    <w:rsid w:val="00B307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5pt">
    <w:name w:val="Колонтитул + 13;5 pt;Полужирный"/>
    <w:basedOn w:val="ab"/>
    <w:rsid w:val="00B30792"/>
    <w:rPr>
      <w:b/>
      <w:bCs/>
      <w:spacing w:val="0"/>
      <w:sz w:val="27"/>
      <w:szCs w:val="27"/>
    </w:rPr>
  </w:style>
  <w:style w:type="character" w:customStyle="1" w:styleId="14">
    <w:name w:val="Заголовок №1"/>
    <w:basedOn w:val="1"/>
    <w:rsid w:val="00B30792"/>
  </w:style>
  <w:style w:type="character" w:customStyle="1" w:styleId="ad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47">
    <w:name w:val="Основной текст4"/>
    <w:basedOn w:val="a7"/>
    <w:rsid w:val="00B30792"/>
  </w:style>
  <w:style w:type="character" w:customStyle="1" w:styleId="ae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af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53">
    <w:name w:val="Основной текст5"/>
    <w:basedOn w:val="a7"/>
    <w:rsid w:val="00B30792"/>
  </w:style>
  <w:style w:type="character" w:customStyle="1" w:styleId="62">
    <w:name w:val="Основной текст6"/>
    <w:basedOn w:val="a7"/>
    <w:rsid w:val="00B30792"/>
  </w:style>
  <w:style w:type="character" w:customStyle="1" w:styleId="9pt">
    <w:name w:val="Основной текст + Интервал 9 pt"/>
    <w:basedOn w:val="a7"/>
    <w:rsid w:val="00B30792"/>
    <w:rPr>
      <w:spacing w:val="190"/>
    </w:rPr>
  </w:style>
  <w:style w:type="character" w:customStyle="1" w:styleId="9pt0">
    <w:name w:val="Основной текст + Интервал 9 pt"/>
    <w:basedOn w:val="a7"/>
    <w:rsid w:val="00B30792"/>
    <w:rPr>
      <w:spacing w:val="190"/>
    </w:rPr>
  </w:style>
  <w:style w:type="character" w:customStyle="1" w:styleId="71">
    <w:name w:val="Основной текст7"/>
    <w:basedOn w:val="a7"/>
    <w:rsid w:val="00B30792"/>
  </w:style>
  <w:style w:type="character" w:customStyle="1" w:styleId="8">
    <w:name w:val="Основной текст8"/>
    <w:basedOn w:val="a7"/>
    <w:rsid w:val="00B30792"/>
  </w:style>
  <w:style w:type="character" w:customStyle="1" w:styleId="af0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af1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9">
    <w:name w:val="Основной текст9"/>
    <w:basedOn w:val="a7"/>
    <w:rsid w:val="00B30792"/>
  </w:style>
  <w:style w:type="character" w:customStyle="1" w:styleId="af2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100">
    <w:name w:val="Основной текст10"/>
    <w:basedOn w:val="a7"/>
    <w:rsid w:val="00B30792"/>
  </w:style>
  <w:style w:type="character" w:customStyle="1" w:styleId="110">
    <w:name w:val="Основной текст11"/>
    <w:basedOn w:val="a7"/>
    <w:rsid w:val="00B30792"/>
  </w:style>
  <w:style w:type="character" w:customStyle="1" w:styleId="af3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120">
    <w:name w:val="Основной текст12"/>
    <w:basedOn w:val="a7"/>
    <w:rsid w:val="00B30792"/>
  </w:style>
  <w:style w:type="character" w:customStyle="1" w:styleId="af4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130">
    <w:name w:val="Основной текст13"/>
    <w:basedOn w:val="a7"/>
    <w:rsid w:val="00B30792"/>
  </w:style>
  <w:style w:type="character" w:customStyle="1" w:styleId="15">
    <w:name w:val="Заголовок №1"/>
    <w:basedOn w:val="1"/>
    <w:rsid w:val="00B30792"/>
  </w:style>
  <w:style w:type="character" w:customStyle="1" w:styleId="af5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140">
    <w:name w:val="Основной текст14"/>
    <w:basedOn w:val="a7"/>
    <w:rsid w:val="00B30792"/>
  </w:style>
  <w:style w:type="character" w:customStyle="1" w:styleId="af6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150">
    <w:name w:val="Основной текст15"/>
    <w:basedOn w:val="a7"/>
    <w:rsid w:val="00B30792"/>
  </w:style>
  <w:style w:type="character" w:customStyle="1" w:styleId="63">
    <w:name w:val="Основной текст (6)"/>
    <w:basedOn w:val="6"/>
    <w:rsid w:val="00B30792"/>
  </w:style>
  <w:style w:type="character" w:customStyle="1" w:styleId="64">
    <w:name w:val="Основной текст (6) + Не полужирный"/>
    <w:basedOn w:val="6"/>
    <w:rsid w:val="00B30792"/>
    <w:rPr>
      <w:b/>
      <w:bCs/>
      <w:spacing w:val="0"/>
    </w:rPr>
  </w:style>
  <w:style w:type="character" w:customStyle="1" w:styleId="af7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16">
    <w:name w:val="Основной текст16"/>
    <w:basedOn w:val="a7"/>
    <w:rsid w:val="00B30792"/>
  </w:style>
  <w:style w:type="character" w:customStyle="1" w:styleId="17">
    <w:name w:val="Заголовок №1"/>
    <w:basedOn w:val="1"/>
    <w:rsid w:val="00B30792"/>
  </w:style>
  <w:style w:type="character" w:customStyle="1" w:styleId="af8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170">
    <w:name w:val="Основной текст17"/>
    <w:basedOn w:val="a7"/>
    <w:rsid w:val="00B30792"/>
  </w:style>
  <w:style w:type="character" w:customStyle="1" w:styleId="af9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18">
    <w:name w:val="Основной текст18"/>
    <w:basedOn w:val="a7"/>
    <w:rsid w:val="00B30792"/>
  </w:style>
  <w:style w:type="character" w:customStyle="1" w:styleId="-1pt">
    <w:name w:val="Основной текст + Интервал -1 pt"/>
    <w:basedOn w:val="a7"/>
    <w:rsid w:val="00B30792"/>
    <w:rPr>
      <w:spacing w:val="-20"/>
    </w:rPr>
  </w:style>
  <w:style w:type="character" w:customStyle="1" w:styleId="afa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19">
    <w:name w:val="Основной текст19"/>
    <w:basedOn w:val="a7"/>
    <w:rsid w:val="00B30792"/>
  </w:style>
  <w:style w:type="character" w:customStyle="1" w:styleId="afb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200">
    <w:name w:val="Основной текст20"/>
    <w:basedOn w:val="a7"/>
    <w:rsid w:val="00B30792"/>
  </w:style>
  <w:style w:type="character" w:customStyle="1" w:styleId="1a">
    <w:name w:val="Заголовок №1"/>
    <w:basedOn w:val="1"/>
    <w:rsid w:val="00B30792"/>
  </w:style>
  <w:style w:type="character" w:customStyle="1" w:styleId="210">
    <w:name w:val="Основной текст21"/>
    <w:basedOn w:val="a7"/>
    <w:rsid w:val="00B30792"/>
  </w:style>
  <w:style w:type="character" w:customStyle="1" w:styleId="afc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220">
    <w:name w:val="Основной текст22"/>
    <w:basedOn w:val="a7"/>
    <w:rsid w:val="00B30792"/>
  </w:style>
  <w:style w:type="character" w:customStyle="1" w:styleId="1b">
    <w:name w:val="Заголовок №1"/>
    <w:basedOn w:val="1"/>
    <w:rsid w:val="00B30792"/>
  </w:style>
  <w:style w:type="character" w:customStyle="1" w:styleId="230">
    <w:name w:val="Основной текст23"/>
    <w:basedOn w:val="a7"/>
    <w:rsid w:val="00B30792"/>
  </w:style>
  <w:style w:type="character" w:customStyle="1" w:styleId="afd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240">
    <w:name w:val="Основной текст24"/>
    <w:basedOn w:val="a7"/>
    <w:rsid w:val="00B30792"/>
  </w:style>
  <w:style w:type="character" w:customStyle="1" w:styleId="1c">
    <w:name w:val="Заголовок №1"/>
    <w:basedOn w:val="1"/>
    <w:rsid w:val="00B30792"/>
  </w:style>
  <w:style w:type="character" w:customStyle="1" w:styleId="afe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250">
    <w:name w:val="Основной текст25"/>
    <w:basedOn w:val="a7"/>
    <w:rsid w:val="00B30792"/>
  </w:style>
  <w:style w:type="character" w:customStyle="1" w:styleId="aff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260">
    <w:name w:val="Основной текст26"/>
    <w:basedOn w:val="a7"/>
    <w:rsid w:val="00B30792"/>
  </w:style>
  <w:style w:type="character" w:customStyle="1" w:styleId="270">
    <w:name w:val="Основной текст27"/>
    <w:basedOn w:val="a7"/>
    <w:rsid w:val="00B30792"/>
  </w:style>
  <w:style w:type="character" w:customStyle="1" w:styleId="280">
    <w:name w:val="Основной текст28"/>
    <w:basedOn w:val="a7"/>
    <w:rsid w:val="00B30792"/>
  </w:style>
  <w:style w:type="character" w:customStyle="1" w:styleId="aff0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29">
    <w:name w:val="Основной текст29"/>
    <w:basedOn w:val="a7"/>
    <w:rsid w:val="00B30792"/>
  </w:style>
  <w:style w:type="character" w:customStyle="1" w:styleId="1d">
    <w:name w:val="Заголовок №1"/>
    <w:basedOn w:val="1"/>
    <w:rsid w:val="00B30792"/>
  </w:style>
  <w:style w:type="character" w:customStyle="1" w:styleId="aff1">
    <w:name w:val="Основной текст + Полужирный"/>
    <w:basedOn w:val="a7"/>
    <w:rsid w:val="00B30792"/>
    <w:rPr>
      <w:b/>
      <w:bCs/>
      <w:spacing w:val="0"/>
    </w:rPr>
  </w:style>
  <w:style w:type="character" w:customStyle="1" w:styleId="300">
    <w:name w:val="Основной текст30"/>
    <w:basedOn w:val="a7"/>
    <w:rsid w:val="00B30792"/>
  </w:style>
  <w:style w:type="character" w:customStyle="1" w:styleId="310">
    <w:name w:val="Основной текст31"/>
    <w:basedOn w:val="a7"/>
    <w:rsid w:val="00B30792"/>
  </w:style>
  <w:style w:type="character" w:customStyle="1" w:styleId="320">
    <w:name w:val="Основной текст32"/>
    <w:basedOn w:val="a7"/>
    <w:rsid w:val="00B30792"/>
  </w:style>
  <w:style w:type="character" w:customStyle="1" w:styleId="330">
    <w:name w:val="Основной текст33"/>
    <w:basedOn w:val="a7"/>
    <w:rsid w:val="00B30792"/>
  </w:style>
  <w:style w:type="character" w:customStyle="1" w:styleId="1e">
    <w:name w:val="Заголовок №1"/>
    <w:basedOn w:val="1"/>
    <w:rsid w:val="00B30792"/>
  </w:style>
  <w:style w:type="character" w:customStyle="1" w:styleId="34">
    <w:name w:val="Основной текст34"/>
    <w:basedOn w:val="a7"/>
    <w:rsid w:val="00B30792"/>
  </w:style>
  <w:style w:type="character" w:customStyle="1" w:styleId="35">
    <w:name w:val="Основной текст35"/>
    <w:basedOn w:val="a7"/>
    <w:rsid w:val="00B30792"/>
  </w:style>
  <w:style w:type="character" w:customStyle="1" w:styleId="36">
    <w:name w:val="Основной текст36"/>
    <w:basedOn w:val="a7"/>
    <w:rsid w:val="00B30792"/>
  </w:style>
  <w:style w:type="paragraph" w:customStyle="1" w:styleId="20">
    <w:name w:val="Основной текст (2)"/>
    <w:basedOn w:val="a"/>
    <w:link w:val="2"/>
    <w:rsid w:val="00B30792"/>
    <w:pPr>
      <w:shd w:val="clear" w:color="auto" w:fill="FFFFFF"/>
      <w:spacing w:line="226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rsid w:val="00B30792"/>
    <w:pPr>
      <w:shd w:val="clear" w:color="auto" w:fill="FFFFFF"/>
      <w:spacing w:after="180" w:line="226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rsid w:val="00B30792"/>
    <w:pPr>
      <w:shd w:val="clear" w:color="auto" w:fill="FFFFFF"/>
      <w:spacing w:before="300" w:line="259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Подпись к картинке"/>
    <w:basedOn w:val="a"/>
    <w:link w:val="a4"/>
    <w:rsid w:val="00B30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50">
    <w:name w:val="Основной текст (5)"/>
    <w:basedOn w:val="a"/>
    <w:link w:val="5"/>
    <w:rsid w:val="00B30792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10">
    <w:name w:val="Заголовок №1"/>
    <w:basedOn w:val="a"/>
    <w:link w:val="1"/>
    <w:rsid w:val="00B30792"/>
    <w:pPr>
      <w:shd w:val="clear" w:color="auto" w:fill="FFFFFF"/>
      <w:spacing w:line="322" w:lineRule="exact"/>
      <w:ind w:hanging="138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60">
    <w:name w:val="Основной текст (6)"/>
    <w:basedOn w:val="a"/>
    <w:link w:val="6"/>
    <w:rsid w:val="00B30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7">
    <w:name w:val="Основной текст37"/>
    <w:basedOn w:val="a"/>
    <w:link w:val="a7"/>
    <w:rsid w:val="00B30792"/>
    <w:pPr>
      <w:shd w:val="clear" w:color="auto" w:fill="FFFFFF"/>
      <w:spacing w:before="300" w:after="300" w:line="322" w:lineRule="exact"/>
      <w:ind w:hanging="176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a">
    <w:name w:val="Подпись к таблице"/>
    <w:basedOn w:val="a"/>
    <w:link w:val="a9"/>
    <w:rsid w:val="00B30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70">
    <w:name w:val="Основной текст (7)"/>
    <w:basedOn w:val="a"/>
    <w:link w:val="7"/>
    <w:rsid w:val="00B307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c">
    <w:name w:val="Колонтитул"/>
    <w:basedOn w:val="a"/>
    <w:link w:val="ab"/>
    <w:rsid w:val="00B3079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a">
    <w:name w:val="Заголовок №2_"/>
    <w:basedOn w:val="a0"/>
    <w:link w:val="2b"/>
    <w:rsid w:val="006405AA"/>
    <w:rPr>
      <w:rFonts w:ascii="Times New Roman" w:eastAsia="Times New Roman" w:hAnsi="Times New Roman" w:cs="Times New Roman"/>
      <w:sz w:val="44"/>
      <w:szCs w:val="44"/>
      <w:shd w:val="clear" w:color="auto" w:fill="FFFFFF"/>
    </w:rPr>
  </w:style>
  <w:style w:type="paragraph" w:customStyle="1" w:styleId="2b">
    <w:name w:val="Заголовок №2"/>
    <w:basedOn w:val="a"/>
    <w:link w:val="2a"/>
    <w:rsid w:val="006405AA"/>
    <w:pPr>
      <w:shd w:val="clear" w:color="auto" w:fill="FFFFFF"/>
      <w:spacing w:before="4260" w:after="540" w:line="0" w:lineRule="atLeast"/>
      <w:jc w:val="center"/>
      <w:outlineLvl w:val="1"/>
    </w:pPr>
    <w:rPr>
      <w:rFonts w:ascii="Times New Roman" w:eastAsia="Times New Roman" w:hAnsi="Times New Roman" w:cs="Times New Roman"/>
      <w:color w:val="auto"/>
      <w:sz w:val="44"/>
      <w:szCs w:val="44"/>
    </w:rPr>
  </w:style>
  <w:style w:type="paragraph" w:styleId="aff2">
    <w:name w:val="Balloon Text"/>
    <w:basedOn w:val="a"/>
    <w:link w:val="aff3"/>
    <w:uiPriority w:val="99"/>
    <w:semiHidden/>
    <w:unhideWhenUsed/>
    <w:rsid w:val="00D73171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D7317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image" Target="media/image2.jpeg"/><Relationship Id="rId19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image" Target="../../../../../93E8~1/AppData/Local/Temp/FineReader10/media/image4.jpeg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7826B-08FA-4FBF-ABF8-87A74C497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41</Pages>
  <Words>11545</Words>
  <Characters>65813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77204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Зара</dc:creator>
  <cp:lastModifiedBy>Зара</cp:lastModifiedBy>
  <cp:revision>9</cp:revision>
  <dcterms:created xsi:type="dcterms:W3CDTF">2020-07-28T12:07:00Z</dcterms:created>
  <dcterms:modified xsi:type="dcterms:W3CDTF">2020-09-07T15:04:00Z</dcterms:modified>
</cp:coreProperties>
</file>